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3"/>
        <w:gridCol w:w="4687"/>
      </w:tblGrid>
      <w:tr w:rsidR="00147942" w14:paraId="405AF195" w14:textId="77777777">
        <w:tc>
          <w:tcPr>
            <w:tcW w:w="5040" w:type="dxa"/>
            <w:tcBorders>
              <w:top w:val="none" w:sz="0" w:space="0" w:color="FFFFFF"/>
              <w:left w:val="none" w:sz="0" w:space="0" w:color="FFFFFF"/>
              <w:bottom w:val="none" w:sz="0" w:space="0" w:color="FFFFFF"/>
              <w:right w:val="none" w:sz="0" w:space="0" w:color="FFFFFF"/>
            </w:tcBorders>
            <w:vAlign w:val="center"/>
          </w:tcPr>
          <w:p w14:paraId="45A1734E" w14:textId="77777777" w:rsidR="00147942" w:rsidRDefault="00CB7407">
            <w:pPr>
              <w:jc w:val="right"/>
            </w:pPr>
            <w:r>
              <w:rPr>
                <w:noProof/>
              </w:rPr>
              <w:drawing>
                <wp:inline distT="0" distB="0" distL="0" distR="0" wp14:anchorId="240520B8" wp14:editId="73C4EA96">
                  <wp:extent cx="866775"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66775" cy="1123950"/>
                          </a:xfrm>
                          <a:prstGeom prst="rect">
                            <a:avLst/>
                          </a:prstGeom>
                        </pic:spPr>
                      </pic:pic>
                    </a:graphicData>
                  </a:graphic>
                </wp:inline>
              </w:drawing>
            </w:r>
          </w:p>
        </w:tc>
        <w:tc>
          <w:tcPr>
            <w:tcW w:w="5040" w:type="dxa"/>
            <w:tcBorders>
              <w:top w:val="none" w:sz="0" w:space="0" w:color="FFFFFF"/>
              <w:left w:val="none" w:sz="0" w:space="0" w:color="FFFFFF"/>
              <w:bottom w:val="none" w:sz="0" w:space="0" w:color="FFFFFF"/>
              <w:right w:val="none" w:sz="0" w:space="0" w:color="FFFFFF"/>
            </w:tcBorders>
            <w:vAlign w:val="center"/>
          </w:tcPr>
          <w:p w14:paraId="5DD14543" w14:textId="77777777" w:rsidR="00147942" w:rsidRDefault="00CB7407">
            <w:r>
              <w:rPr>
                <w:noProof/>
              </w:rPr>
              <w:drawing>
                <wp:inline distT="0" distB="0" distL="0" distR="0" wp14:anchorId="64688216" wp14:editId="1853811A">
                  <wp:extent cx="952500" cy="952500"/>
                  <wp:effectExtent l="0" t="0" r="0" b="0"/>
                  <wp:docPr id="1801979756" name="Picture 180197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952500" cy="952500"/>
                          </a:xfrm>
                          <a:prstGeom prst="rect">
                            <a:avLst/>
                          </a:prstGeom>
                        </pic:spPr>
                      </pic:pic>
                    </a:graphicData>
                  </a:graphic>
                </wp:inline>
              </w:drawing>
            </w:r>
          </w:p>
        </w:tc>
      </w:tr>
    </w:tbl>
    <w:p w14:paraId="7BF2BD96" w14:textId="77777777" w:rsidR="00147942" w:rsidRDefault="00CB7407">
      <w:pPr>
        <w:spacing w:after="40"/>
        <w:jc w:val="center"/>
      </w:pPr>
      <w:r>
        <w:rPr>
          <w:rFonts w:ascii="Cambria" w:eastAsia="Cambria" w:hAnsi="Cambria" w:cs="Cambria"/>
          <w:b/>
          <w:bCs/>
          <w:sz w:val="24"/>
          <w:szCs w:val="24"/>
        </w:rPr>
        <w:t>International Apostolic Bible College</w:t>
      </w:r>
    </w:p>
    <w:p w14:paraId="2A60293E" w14:textId="77777777" w:rsidR="00147942" w:rsidRDefault="00CB7407">
      <w:pPr>
        <w:spacing w:after="40"/>
        <w:jc w:val="center"/>
      </w:pPr>
      <w:r>
        <w:rPr>
          <w:rFonts w:ascii="Cambria" w:eastAsia="Cambria" w:hAnsi="Cambria" w:cs="Cambria"/>
          <w:sz w:val="21"/>
          <w:szCs w:val="21"/>
        </w:rPr>
        <w:t>Apostolic Assembly of the Faith in Christ Jesus</w:t>
      </w:r>
    </w:p>
    <w:p w14:paraId="461AEBD7" w14:textId="77777777" w:rsidR="00147942" w:rsidRDefault="00CB7407">
      <w:pPr>
        <w:pBdr>
          <w:bottom w:val="single" w:sz="6" w:space="6" w:color="1F3864"/>
        </w:pBdr>
        <w:spacing w:before="80" w:after="160"/>
        <w:jc w:val="center"/>
      </w:pPr>
      <w:r>
        <w:rPr>
          <w:rFonts w:ascii="Cambria" w:eastAsia="Cambria" w:hAnsi="Cambria" w:cs="Cambria"/>
          <w:b/>
          <w:bCs/>
          <w:color w:val="1F3864"/>
          <w:sz w:val="30"/>
          <w:szCs w:val="30"/>
        </w:rPr>
        <w:t>ACTS OF THE APOSTLES</w:t>
      </w:r>
    </w:p>
    <w:p w14:paraId="11D6796A" w14:textId="77777777" w:rsidR="00147942" w:rsidRDefault="00CB7407">
      <w:pPr>
        <w:spacing w:after="120"/>
        <w:jc w:val="center"/>
      </w:pPr>
      <w:r>
        <w:rPr>
          <w:rFonts w:ascii="Cambria" w:eastAsia="Cambria" w:hAnsi="Cambria" w:cs="Cambria"/>
          <w:color w:val="808080"/>
          <w:sz w:val="19"/>
          <w:szCs w:val="19"/>
        </w:rPr>
        <w:t>Associate of Arts — Year 2</w:t>
      </w:r>
    </w:p>
    <w:p w14:paraId="6BFC96F8" w14:textId="37ADED90" w:rsidR="00147942" w:rsidRDefault="00CB7407" w:rsidP="00356B57">
      <w:pPr>
        <w:pStyle w:val="p1"/>
      </w:pPr>
      <w:r>
        <w:rPr>
          <w:rFonts w:ascii="Calibri" w:eastAsia="Calibri" w:hAnsi="Calibri" w:cs="Calibri"/>
          <w:b/>
          <w:bCs/>
          <w:sz w:val="21"/>
          <w:szCs w:val="21"/>
        </w:rPr>
        <w:t xml:space="preserve">Instructor:  </w:t>
      </w:r>
      <w:r w:rsidR="005834B5">
        <w:rPr>
          <w:rStyle w:val="apple-converted-space"/>
        </w:rPr>
        <w:t> </w:t>
      </w:r>
      <w:r w:rsidR="005834B5" w:rsidRPr="00392F7B">
        <w:rPr>
          <w:rStyle w:val="s1"/>
          <w:u w:val="single"/>
        </w:rPr>
        <w:t>BSOL Jorge A. Marioni</w:t>
      </w:r>
      <w:r>
        <w:rPr>
          <w:rFonts w:ascii="Calibri" w:eastAsia="Calibri" w:hAnsi="Calibri" w:cs="Calibri"/>
          <w:color w:val="808080"/>
          <w:sz w:val="21"/>
          <w:szCs w:val="21"/>
        </w:rPr>
        <w:t>___________________________________________</w:t>
      </w:r>
    </w:p>
    <w:p w14:paraId="5438A287" w14:textId="0DFEA5D8" w:rsidR="00147942" w:rsidRPr="00085340" w:rsidRDefault="00CB7407" w:rsidP="00085340">
      <w:pPr>
        <w:pStyle w:val="p1"/>
        <w:rPr>
          <w:rFonts w:ascii="Times New Roman" w:hAnsi="Times New Roman"/>
          <w:color w:val="0563C1"/>
          <w:sz w:val="15"/>
          <w:szCs w:val="15"/>
        </w:rPr>
      </w:pPr>
      <w:r>
        <w:rPr>
          <w:rFonts w:ascii="Calibri" w:eastAsia="Calibri" w:hAnsi="Calibri" w:cs="Calibri"/>
          <w:b/>
          <w:bCs/>
          <w:sz w:val="21"/>
          <w:szCs w:val="21"/>
        </w:rPr>
        <w:t xml:space="preserve">Contact Information:  </w:t>
      </w:r>
      <w:r w:rsidR="006372AA" w:rsidRPr="004554E3">
        <w:rPr>
          <w:rFonts w:ascii="Times New Roman" w:hAnsi="Times New Roman"/>
          <w:color w:val="0563C1"/>
          <w:sz w:val="15"/>
          <w:szCs w:val="15"/>
          <w:u w:val="single"/>
        </w:rPr>
        <w:t>jorgemarioni@yahoo.com</w:t>
      </w:r>
      <w:r w:rsidR="006372AA" w:rsidRPr="004554E3">
        <w:rPr>
          <w:rFonts w:ascii="Times New Roman" w:hAnsi="Times New Roman"/>
          <w:sz w:val="15"/>
          <w:szCs w:val="15"/>
          <w:u w:val="single"/>
        </w:rPr>
        <w:t xml:space="preserve"> – (915) 525-1210</w:t>
      </w:r>
      <w:r>
        <w:rPr>
          <w:rFonts w:ascii="Calibri" w:eastAsia="Calibri" w:hAnsi="Calibri" w:cs="Calibri"/>
          <w:color w:val="808080"/>
          <w:sz w:val="21"/>
          <w:szCs w:val="21"/>
        </w:rPr>
        <w:t>________________________</w:t>
      </w:r>
    </w:p>
    <w:p w14:paraId="1BBFE764" w14:textId="142E85E4" w:rsidR="00147942" w:rsidRPr="004E0FC9" w:rsidRDefault="00CB7407" w:rsidP="004E0FC9">
      <w:pPr>
        <w:pStyle w:val="p1"/>
        <w:rPr>
          <w:u w:val="single"/>
        </w:rPr>
      </w:pPr>
      <w:r>
        <w:rPr>
          <w:rFonts w:ascii="Calibri" w:eastAsia="Calibri" w:hAnsi="Calibri" w:cs="Calibri"/>
          <w:b/>
          <w:bCs/>
          <w:sz w:val="21"/>
          <w:szCs w:val="21"/>
        </w:rPr>
        <w:t xml:space="preserve">Campus Location:  </w:t>
      </w:r>
      <w:r w:rsidR="00D35118">
        <w:rPr>
          <w:rStyle w:val="apple-converted-space"/>
        </w:rPr>
        <w:t> </w:t>
      </w:r>
      <w:r w:rsidR="00D35118" w:rsidRPr="004943FF">
        <w:rPr>
          <w:rStyle w:val="s1"/>
          <w:u w:val="single"/>
        </w:rPr>
        <w:t>Location: IABC West Texas District Campus</w:t>
      </w:r>
      <w:r w:rsidR="004E0FC9">
        <w:rPr>
          <w:rStyle w:val="s1"/>
          <w:u w:val="single"/>
        </w:rPr>
        <w:t xml:space="preserve"> </w:t>
      </w:r>
      <w:r>
        <w:rPr>
          <w:rFonts w:ascii="Calibri" w:eastAsia="Calibri" w:hAnsi="Calibri" w:cs="Calibri"/>
          <w:color w:val="808080"/>
          <w:sz w:val="21"/>
          <w:szCs w:val="21"/>
        </w:rPr>
        <w:t>______________________</w:t>
      </w:r>
    </w:p>
    <w:p w14:paraId="2C1CB2B5" w14:textId="2E7F5E88" w:rsidR="00147942" w:rsidRDefault="00CB7407" w:rsidP="00F02707">
      <w:pPr>
        <w:pStyle w:val="p1"/>
      </w:pPr>
      <w:r>
        <w:rPr>
          <w:rFonts w:ascii="Calibri" w:eastAsia="Calibri" w:hAnsi="Calibri" w:cs="Calibri"/>
          <w:b/>
          <w:bCs/>
          <w:sz w:val="21"/>
          <w:szCs w:val="21"/>
        </w:rPr>
        <w:t xml:space="preserve">Date:  </w:t>
      </w:r>
      <w:r w:rsidR="00A6247A" w:rsidRPr="00A6247A">
        <w:t> </w:t>
      </w:r>
      <w:r w:rsidR="00A6247A" w:rsidRPr="005C2C8A">
        <w:rPr>
          <w:u w:val="single"/>
        </w:rPr>
        <w:t>October 12</w:t>
      </w:r>
      <w:r w:rsidR="00A6247A" w:rsidRPr="005C2C8A">
        <w:rPr>
          <w:sz w:val="10"/>
          <w:szCs w:val="10"/>
          <w:u w:val="single"/>
        </w:rPr>
        <w:t>th</w:t>
      </w:r>
      <w:r w:rsidR="00A6247A" w:rsidRPr="005C2C8A">
        <w:rPr>
          <w:u w:val="single"/>
        </w:rPr>
        <w:t>, 19</w:t>
      </w:r>
      <w:r w:rsidR="00A6247A" w:rsidRPr="005C2C8A">
        <w:rPr>
          <w:sz w:val="10"/>
          <w:szCs w:val="10"/>
          <w:u w:val="single"/>
        </w:rPr>
        <w:t>th</w:t>
      </w:r>
      <w:r w:rsidR="007E2130" w:rsidRPr="005C2C8A">
        <w:rPr>
          <w:sz w:val="10"/>
          <w:szCs w:val="10"/>
          <w:u w:val="single"/>
        </w:rPr>
        <w:t xml:space="preserve"> </w:t>
      </w:r>
      <w:r w:rsidR="00A6247A" w:rsidRPr="005C2C8A">
        <w:rPr>
          <w:u w:val="single"/>
        </w:rPr>
        <w:t>, 26</w:t>
      </w:r>
      <w:r w:rsidR="00A6247A" w:rsidRPr="005C2C8A">
        <w:rPr>
          <w:sz w:val="10"/>
          <w:szCs w:val="10"/>
          <w:u w:val="single"/>
        </w:rPr>
        <w:t>th</w:t>
      </w:r>
      <w:r w:rsidR="00A6247A" w:rsidRPr="005C2C8A">
        <w:rPr>
          <w:u w:val="single"/>
        </w:rPr>
        <w:t xml:space="preserve"> &amp; November 02</w:t>
      </w:r>
      <w:r w:rsidR="00A6247A" w:rsidRPr="005C2C8A">
        <w:rPr>
          <w:sz w:val="10"/>
          <w:szCs w:val="10"/>
          <w:u w:val="single"/>
        </w:rPr>
        <w:t>nd</w:t>
      </w:r>
      <w:r>
        <w:rPr>
          <w:rFonts w:ascii="Calibri" w:eastAsia="Calibri" w:hAnsi="Calibri" w:cs="Calibri"/>
          <w:color w:val="808080"/>
          <w:sz w:val="21"/>
          <w:szCs w:val="21"/>
        </w:rPr>
        <w:t>___________________________________</w:t>
      </w:r>
    </w:p>
    <w:p w14:paraId="64009940" w14:textId="77777777" w:rsidR="00147942" w:rsidRDefault="00CB7407">
      <w:pPr>
        <w:spacing w:before="220" w:after="80"/>
      </w:pPr>
      <w:r>
        <w:rPr>
          <w:rFonts w:ascii="Cambria" w:eastAsia="Cambria" w:hAnsi="Cambria" w:cs="Cambria"/>
          <w:b/>
          <w:bCs/>
          <w:color w:val="1F3864"/>
          <w:sz w:val="23"/>
          <w:szCs w:val="23"/>
        </w:rPr>
        <w:t>COURSE DESCRIPTION</w:t>
      </w:r>
    </w:p>
    <w:p w14:paraId="060421BE" w14:textId="77777777" w:rsidR="00147942" w:rsidRDefault="00CB7407">
      <w:pPr>
        <w:spacing w:after="100"/>
        <w:jc w:val="both"/>
      </w:pPr>
      <w:r>
        <w:rPr>
          <w:rFonts w:ascii="Calibri" w:eastAsia="Calibri" w:hAnsi="Calibri" w:cs="Calibri"/>
          <w:sz w:val="21"/>
          <w:szCs w:val="21"/>
        </w:rPr>
        <w:t>This course surveys the book of Acts, tracing the birth and expansion of the church from the outpouring of the Holy Spirit at Pentecost to the spread of the gospel from Jerusalem to the ends of the earth. Students will study the apostolic message, the growth and life of the early church, the ministry of Peter and Paul, and the missionary journeys that carried the gospel throughout the Roman world.</w:t>
      </w:r>
    </w:p>
    <w:p w14:paraId="678F224E" w14:textId="77777777" w:rsidR="00147942" w:rsidRDefault="00CB7407">
      <w:pPr>
        <w:spacing w:after="100"/>
        <w:jc w:val="both"/>
      </w:pPr>
      <w:r>
        <w:rPr>
          <w:rFonts w:ascii="Calibri" w:eastAsia="Calibri" w:hAnsi="Calibri" w:cs="Calibri"/>
          <w:sz w:val="21"/>
          <w:szCs w:val="21"/>
        </w:rPr>
        <w:t>Special attention is given to the work of the Holy Spirit, apostolic doctrine and practice, and the pattern of the New Testament church, so that students may understand the foundations of the apostolic faith and apply them to the life and mission of the church today.</w:t>
      </w:r>
    </w:p>
    <w:p w14:paraId="7923F195" w14:textId="77777777" w:rsidR="00147942" w:rsidRDefault="00CB7407">
      <w:pPr>
        <w:spacing w:before="220" w:after="80"/>
      </w:pPr>
      <w:r>
        <w:rPr>
          <w:rFonts w:ascii="Cambria" w:eastAsia="Cambria" w:hAnsi="Cambria" w:cs="Cambria"/>
          <w:b/>
          <w:bCs/>
          <w:color w:val="1F3864"/>
          <w:sz w:val="23"/>
          <w:szCs w:val="23"/>
        </w:rPr>
        <w:t>COURSE OBJECTIVES</w:t>
      </w:r>
    </w:p>
    <w:p w14:paraId="72F7ECDE" w14:textId="77777777" w:rsidR="00147942" w:rsidRDefault="00CB7407">
      <w:pPr>
        <w:spacing w:after="100"/>
        <w:jc w:val="both"/>
      </w:pPr>
      <w:r>
        <w:rPr>
          <w:rFonts w:ascii="Calibri" w:eastAsia="Calibri" w:hAnsi="Calibri" w:cs="Calibri"/>
          <w:sz w:val="21"/>
          <w:szCs w:val="21"/>
        </w:rPr>
        <w:t>Upon completion of this course, the student will be able to:</w:t>
      </w:r>
    </w:p>
    <w:p w14:paraId="2C46F7B6" w14:textId="77777777" w:rsidR="00147942" w:rsidRDefault="00CB7407">
      <w:pPr>
        <w:pStyle w:val="ListParagraph"/>
        <w:numPr>
          <w:ilvl w:val="0"/>
          <w:numId w:val="2"/>
        </w:numPr>
        <w:spacing w:after="40"/>
      </w:pPr>
      <w:r>
        <w:rPr>
          <w:rFonts w:ascii="Calibri" w:eastAsia="Calibri" w:hAnsi="Calibri" w:cs="Calibri"/>
          <w:sz w:val="21"/>
          <w:szCs w:val="21"/>
        </w:rPr>
        <w:t>Summarize the storyline of the book of Acts from Pentecost to Paul's arrival in Rome.</w:t>
      </w:r>
    </w:p>
    <w:p w14:paraId="3999CCB8" w14:textId="77777777" w:rsidR="00147942" w:rsidRDefault="00CB7407">
      <w:pPr>
        <w:pStyle w:val="ListParagraph"/>
        <w:numPr>
          <w:ilvl w:val="0"/>
          <w:numId w:val="2"/>
        </w:numPr>
        <w:spacing w:after="40"/>
      </w:pPr>
      <w:r>
        <w:rPr>
          <w:rFonts w:ascii="Calibri" w:eastAsia="Calibri" w:hAnsi="Calibri" w:cs="Calibri"/>
          <w:sz w:val="21"/>
          <w:szCs w:val="21"/>
        </w:rPr>
        <w:t>Explain the role of the Holy Spirit in the birth, empowerment, and expansion of the early church.</w:t>
      </w:r>
    </w:p>
    <w:p w14:paraId="5C4F933F" w14:textId="77777777" w:rsidR="00147942" w:rsidRDefault="00CB7407">
      <w:pPr>
        <w:pStyle w:val="ListParagraph"/>
        <w:numPr>
          <w:ilvl w:val="0"/>
          <w:numId w:val="2"/>
        </w:numPr>
        <w:spacing w:after="40"/>
      </w:pPr>
      <w:r>
        <w:rPr>
          <w:rFonts w:ascii="Calibri" w:eastAsia="Calibri" w:hAnsi="Calibri" w:cs="Calibri"/>
          <w:sz w:val="21"/>
          <w:szCs w:val="21"/>
        </w:rPr>
        <w:t>Describe the apostolic message, doctrine, and practice of the New Testament church.</w:t>
      </w:r>
    </w:p>
    <w:p w14:paraId="73D0C102" w14:textId="77777777" w:rsidR="00147942" w:rsidRDefault="00CB7407">
      <w:pPr>
        <w:pStyle w:val="ListParagraph"/>
        <w:numPr>
          <w:ilvl w:val="0"/>
          <w:numId w:val="2"/>
        </w:numPr>
        <w:spacing w:after="40"/>
      </w:pPr>
      <w:r>
        <w:rPr>
          <w:rFonts w:ascii="Calibri" w:eastAsia="Calibri" w:hAnsi="Calibri" w:cs="Calibri"/>
          <w:sz w:val="21"/>
          <w:szCs w:val="21"/>
        </w:rPr>
        <w:t>Trace the missionary journeys of the apostles and the spread of the gospel to the Gentiles.</w:t>
      </w:r>
    </w:p>
    <w:p w14:paraId="2A8963DC" w14:textId="77777777" w:rsidR="00147942" w:rsidRDefault="00CB7407">
      <w:pPr>
        <w:pStyle w:val="ListParagraph"/>
        <w:numPr>
          <w:ilvl w:val="0"/>
          <w:numId w:val="2"/>
        </w:numPr>
        <w:spacing w:after="40"/>
      </w:pPr>
      <w:r>
        <w:rPr>
          <w:rFonts w:ascii="Calibri" w:eastAsia="Calibri" w:hAnsi="Calibri" w:cs="Calibri"/>
          <w:sz w:val="21"/>
          <w:szCs w:val="21"/>
        </w:rPr>
        <w:t>Apply the pattern of the apostolic church to the life and mission of the church today.</w:t>
      </w:r>
    </w:p>
    <w:p w14:paraId="73C8CBC1" w14:textId="77777777" w:rsidR="00147942" w:rsidRDefault="00CB7407">
      <w:pPr>
        <w:spacing w:before="220" w:after="80"/>
      </w:pPr>
      <w:r>
        <w:rPr>
          <w:rFonts w:ascii="Cambria" w:eastAsia="Cambria" w:hAnsi="Cambria" w:cs="Cambria"/>
          <w:b/>
          <w:bCs/>
          <w:color w:val="1F3864"/>
          <w:sz w:val="23"/>
          <w:szCs w:val="23"/>
        </w:rPr>
        <w:t>REQUIRED READING</w:t>
      </w:r>
    </w:p>
    <w:p w14:paraId="793DAD56" w14:textId="77777777" w:rsidR="00147942" w:rsidRDefault="00CB7407">
      <w:pPr>
        <w:pStyle w:val="ListParagraph"/>
        <w:numPr>
          <w:ilvl w:val="0"/>
          <w:numId w:val="2"/>
        </w:numPr>
        <w:spacing w:after="40"/>
      </w:pPr>
      <w:r>
        <w:rPr>
          <w:rFonts w:ascii="Calibri" w:eastAsia="Calibri" w:hAnsi="Calibri" w:cs="Calibri"/>
          <w:sz w:val="21"/>
          <w:szCs w:val="21"/>
        </w:rPr>
        <w:t>The Holy Bible</w:t>
      </w:r>
    </w:p>
    <w:p w14:paraId="4E2FB0C1" w14:textId="77777777" w:rsidR="00147942" w:rsidRDefault="00CB7407">
      <w:pPr>
        <w:pStyle w:val="ListParagraph"/>
        <w:numPr>
          <w:ilvl w:val="0"/>
          <w:numId w:val="2"/>
        </w:numPr>
        <w:spacing w:after="40"/>
      </w:pPr>
      <w:r>
        <w:rPr>
          <w:rFonts w:ascii="Calibri" w:eastAsia="Calibri" w:hAnsi="Calibri" w:cs="Calibri"/>
          <w:i/>
          <w:iCs/>
          <w:sz w:val="21"/>
          <w:szCs w:val="21"/>
        </w:rPr>
        <w:t>Acts of the Apostles</w:t>
      </w:r>
      <w:r>
        <w:rPr>
          <w:rFonts w:ascii="Calibri" w:eastAsia="Calibri" w:hAnsi="Calibri" w:cs="Calibri"/>
          <w:sz w:val="21"/>
          <w:szCs w:val="21"/>
        </w:rPr>
        <w:t>. Apostolic Assembly.</w:t>
      </w:r>
    </w:p>
    <w:p w14:paraId="169CC757" w14:textId="77777777" w:rsidR="00147942" w:rsidRDefault="00CB7407">
      <w:pPr>
        <w:spacing w:before="220" w:after="80"/>
      </w:pPr>
      <w:r>
        <w:rPr>
          <w:rFonts w:ascii="Cambria" w:eastAsia="Cambria" w:hAnsi="Cambria" w:cs="Cambria"/>
          <w:b/>
          <w:bCs/>
          <w:color w:val="1F3864"/>
          <w:sz w:val="23"/>
          <w:szCs w:val="23"/>
        </w:rPr>
        <w:t>COURSE REQUIREMENTS / ASSIGNMENTS</w:t>
      </w:r>
    </w:p>
    <w:p w14:paraId="17980550" w14:textId="77777777" w:rsidR="00147942" w:rsidRDefault="00CB7407">
      <w:pPr>
        <w:spacing w:before="120" w:after="50"/>
      </w:pPr>
      <w:r>
        <w:rPr>
          <w:rFonts w:ascii="Calibri" w:eastAsia="Calibri" w:hAnsi="Calibri" w:cs="Calibri"/>
          <w:b/>
          <w:bCs/>
          <w:i/>
          <w:iCs/>
          <w:sz w:val="21"/>
          <w:szCs w:val="21"/>
        </w:rPr>
        <w:t>1. Reading Assignments</w:t>
      </w:r>
    </w:p>
    <w:p w14:paraId="3E108416" w14:textId="77777777" w:rsidR="00147942" w:rsidRDefault="00CB7407">
      <w:pPr>
        <w:pStyle w:val="ListParagraph"/>
        <w:numPr>
          <w:ilvl w:val="0"/>
          <w:numId w:val="2"/>
        </w:numPr>
        <w:spacing w:after="40"/>
      </w:pPr>
      <w:r>
        <w:rPr>
          <w:rFonts w:ascii="Calibri" w:eastAsia="Calibri" w:hAnsi="Calibri" w:cs="Calibri"/>
          <w:sz w:val="21"/>
          <w:szCs w:val="21"/>
        </w:rPr>
        <w:t>Students will read the assigned portions of the textbook along with the corresponding Scripture passages.</w:t>
      </w:r>
    </w:p>
    <w:p w14:paraId="1AA81869" w14:textId="77777777" w:rsidR="00147942" w:rsidRDefault="00CB7407">
      <w:pPr>
        <w:pStyle w:val="ListParagraph"/>
        <w:numPr>
          <w:ilvl w:val="0"/>
          <w:numId w:val="2"/>
        </w:numPr>
        <w:spacing w:after="40"/>
      </w:pPr>
      <w:r>
        <w:rPr>
          <w:rFonts w:ascii="Calibri" w:eastAsia="Calibri" w:hAnsi="Calibri" w:cs="Calibri"/>
          <w:sz w:val="21"/>
          <w:szCs w:val="21"/>
        </w:rPr>
        <w:t>Reading assignments reinforce the lecture material and provide a deeper understanding of each topic studied.</w:t>
      </w:r>
    </w:p>
    <w:p w14:paraId="3DBD3482" w14:textId="77777777" w:rsidR="00147942" w:rsidRPr="005A3E9E" w:rsidRDefault="00CB7407">
      <w:pPr>
        <w:pStyle w:val="ListParagraph"/>
        <w:numPr>
          <w:ilvl w:val="0"/>
          <w:numId w:val="2"/>
        </w:numPr>
        <w:spacing w:after="40"/>
      </w:pPr>
      <w:r>
        <w:rPr>
          <w:rFonts w:ascii="Calibri" w:eastAsia="Calibri" w:hAnsi="Calibri" w:cs="Calibri"/>
          <w:sz w:val="21"/>
          <w:szCs w:val="21"/>
        </w:rPr>
        <w:t>Completion of reading will be verified through in-class discussions, short quizzes or written responses, and integration of the reading into assigned work.</w:t>
      </w:r>
    </w:p>
    <w:p w14:paraId="1B61CB70" w14:textId="77777777" w:rsidR="005A3E9E" w:rsidRDefault="005A3E9E" w:rsidP="00CF7B41">
      <w:pPr>
        <w:spacing w:after="40"/>
      </w:pPr>
    </w:p>
    <w:p w14:paraId="18B4C4A1" w14:textId="77777777" w:rsidR="00CF7B41" w:rsidRDefault="00CF7B41" w:rsidP="00CF7B41">
      <w:pPr>
        <w:spacing w:after="40"/>
      </w:pPr>
    </w:p>
    <w:p w14:paraId="1E943A31" w14:textId="77777777" w:rsidR="00147942" w:rsidRDefault="00CB7407">
      <w:pPr>
        <w:spacing w:before="120" w:after="50"/>
      </w:pPr>
      <w:r>
        <w:rPr>
          <w:rFonts w:ascii="Calibri" w:eastAsia="Calibri" w:hAnsi="Calibri" w:cs="Calibri"/>
          <w:b/>
          <w:bCs/>
          <w:i/>
          <w:iCs/>
          <w:sz w:val="21"/>
          <w:szCs w:val="21"/>
        </w:rPr>
        <w:t>2. In-Class Assignment</w:t>
      </w:r>
    </w:p>
    <w:p w14:paraId="378930E9" w14:textId="77777777" w:rsidR="00147942" w:rsidRDefault="00CB7407">
      <w:pPr>
        <w:spacing w:after="100"/>
        <w:jc w:val="both"/>
      </w:pPr>
      <w:r>
        <w:rPr>
          <w:rFonts w:ascii="Calibri" w:eastAsia="Calibri" w:hAnsi="Calibri" w:cs="Calibri"/>
          <w:sz w:val="21"/>
          <w:szCs w:val="21"/>
        </w:rPr>
        <w:t>Working in groups, students will map a key event or missionary journey in Acts, identifying the people, places, and results involved, and explain how the Holy Spirit advanced the gospel through it.</w:t>
      </w:r>
    </w:p>
    <w:p w14:paraId="25261C95" w14:textId="64FB28A3" w:rsidR="00147942" w:rsidRDefault="00CB7407">
      <w:pPr>
        <w:spacing w:before="120" w:after="50"/>
      </w:pPr>
      <w:r>
        <w:rPr>
          <w:rFonts w:ascii="Calibri" w:eastAsia="Calibri" w:hAnsi="Calibri" w:cs="Calibri"/>
          <w:b/>
          <w:bCs/>
          <w:i/>
          <w:iCs/>
          <w:sz w:val="21"/>
          <w:szCs w:val="21"/>
        </w:rPr>
        <w:t xml:space="preserve">3. </w:t>
      </w:r>
      <w:r w:rsidR="00DD5AC7">
        <w:rPr>
          <w:rFonts w:ascii="Calibri" w:eastAsia="Calibri" w:hAnsi="Calibri" w:cs="Calibri"/>
          <w:b/>
          <w:bCs/>
          <w:i/>
          <w:iCs/>
          <w:sz w:val="21"/>
          <w:szCs w:val="21"/>
        </w:rPr>
        <w:t>E</w:t>
      </w:r>
      <w:r w:rsidR="008F6EE2">
        <w:rPr>
          <w:rFonts w:ascii="Calibri" w:eastAsia="Calibri" w:hAnsi="Calibri" w:cs="Calibri"/>
          <w:b/>
          <w:bCs/>
          <w:i/>
          <w:iCs/>
          <w:sz w:val="21"/>
          <w:szCs w:val="21"/>
        </w:rPr>
        <w:t>ssay/</w:t>
      </w:r>
      <w:r>
        <w:rPr>
          <w:rFonts w:ascii="Calibri" w:eastAsia="Calibri" w:hAnsi="Calibri" w:cs="Calibri"/>
          <w:b/>
          <w:bCs/>
          <w:i/>
          <w:iCs/>
          <w:sz w:val="21"/>
          <w:szCs w:val="21"/>
        </w:rPr>
        <w:t>Homework</w:t>
      </w:r>
    </w:p>
    <w:p w14:paraId="422353F9" w14:textId="4CD5F920" w:rsidR="00147942" w:rsidRPr="00DA141F" w:rsidRDefault="00CB7407" w:rsidP="00DA141F">
      <w:pPr>
        <w:spacing w:line="216" w:lineRule="auto"/>
        <w:ind w:left="360"/>
        <w:contextualSpacing/>
      </w:pPr>
      <w:r>
        <w:rPr>
          <w:rFonts w:ascii="Calibri" w:eastAsia="Calibri" w:hAnsi="Calibri" w:cs="Calibri"/>
          <w:sz w:val="21"/>
          <w:szCs w:val="21"/>
        </w:rPr>
        <w:t>Write a two- to three-page essay on a chosen theme in Acts (for example, the work of the Holy Spirit, apostolic preaching, the growth of the church, or the mission to the Gentiles), explaining its significance and its application to the church today.</w:t>
      </w:r>
      <w:r w:rsidR="00591273">
        <w:rPr>
          <w:rFonts w:ascii="Calibri" w:eastAsia="Calibri" w:hAnsi="Calibri" w:cs="Calibri"/>
          <w:sz w:val="21"/>
          <w:szCs w:val="21"/>
        </w:rPr>
        <w:t xml:space="preserve"> </w:t>
      </w:r>
      <w:r w:rsidR="00215CF3">
        <w:rPr>
          <w:rFonts w:ascii="Calibri" w:eastAsia="MS Gothic" w:hAnsi="Calibri"/>
          <w:color w:val="365F91"/>
        </w:rPr>
        <w:t>15</w:t>
      </w:r>
      <w:r w:rsidR="00042C63">
        <w:rPr>
          <w:rFonts w:ascii="Calibri" w:eastAsia="MS Gothic" w:hAnsi="Calibri"/>
          <w:color w:val="365F91"/>
        </w:rPr>
        <w:t xml:space="preserve"> % </w:t>
      </w:r>
      <w:r w:rsidR="00C24E5A">
        <w:rPr>
          <w:rFonts w:ascii="Calibri" w:eastAsia="MS Gothic" w:hAnsi="Calibri"/>
          <w:color w:val="365F91"/>
        </w:rPr>
        <w:t xml:space="preserve">Essay </w:t>
      </w:r>
    </w:p>
    <w:p w14:paraId="7DE99587" w14:textId="1B9C50AA" w:rsidR="007B2F3D" w:rsidRPr="00F94B0B" w:rsidRDefault="007B2F3D" w:rsidP="00F4477E">
      <w:pPr>
        <w:spacing w:line="216" w:lineRule="auto"/>
        <w:ind w:left="360"/>
        <w:contextualSpacing/>
      </w:pPr>
      <w:r w:rsidRPr="00F94B0B">
        <w:rPr>
          <w:rFonts w:ascii="Calibri" w:eastAsia="MS Gothic" w:hAnsi="Calibri"/>
          <w:color w:val="365F91"/>
        </w:rPr>
        <w:t>Homework 1</w:t>
      </w:r>
      <w:r w:rsidR="003F60ED">
        <w:rPr>
          <w:rFonts w:ascii="Calibri" w:eastAsia="MS Gothic" w:hAnsi="Calibri"/>
          <w:color w:val="365F91"/>
        </w:rPr>
        <w:t xml:space="preserve"> </w:t>
      </w:r>
      <w:r w:rsidR="008751CD">
        <w:rPr>
          <w:rFonts w:ascii="Calibri" w:eastAsia="MS Gothic" w:hAnsi="Calibri"/>
          <w:color w:val="365F91"/>
        </w:rPr>
        <w:t>–</w:t>
      </w:r>
      <w:r w:rsidR="003F60ED">
        <w:rPr>
          <w:rFonts w:ascii="Calibri" w:eastAsia="MS Gothic" w:hAnsi="Calibri"/>
          <w:color w:val="365F91"/>
        </w:rPr>
        <w:t xml:space="preserve"> </w:t>
      </w:r>
      <w:r w:rsidR="008751CD">
        <w:rPr>
          <w:rFonts w:ascii="Calibri" w:eastAsia="MS Gothic" w:hAnsi="Calibri"/>
          <w:color w:val="365F91"/>
        </w:rPr>
        <w:t>Due in</w:t>
      </w:r>
      <w:r w:rsidR="009D481D">
        <w:rPr>
          <w:rFonts w:ascii="Calibri" w:eastAsia="MS Gothic" w:hAnsi="Calibri"/>
          <w:color w:val="365F91"/>
        </w:rPr>
        <w:t xml:space="preserve"> </w:t>
      </w:r>
      <w:r w:rsidR="00AA0F18">
        <w:rPr>
          <w:rFonts w:ascii="Calibri" w:eastAsia="MS Gothic" w:hAnsi="Calibri"/>
          <w:color w:val="365F91"/>
        </w:rPr>
        <w:t>class</w:t>
      </w:r>
      <w:r w:rsidR="00CE761D">
        <w:rPr>
          <w:rFonts w:ascii="Calibri" w:eastAsia="MS Gothic" w:hAnsi="Calibri"/>
          <w:color w:val="365F91"/>
        </w:rPr>
        <w:t xml:space="preserve"> </w:t>
      </w:r>
      <w:r w:rsidR="00D322B7">
        <w:rPr>
          <w:rFonts w:ascii="Calibri" w:eastAsia="MS Gothic" w:hAnsi="Calibri"/>
          <w:color w:val="365F91"/>
        </w:rPr>
        <w:t>Oc</w:t>
      </w:r>
      <w:r w:rsidR="003B40E5">
        <w:rPr>
          <w:rFonts w:ascii="Calibri" w:eastAsia="MS Gothic" w:hAnsi="Calibri"/>
          <w:color w:val="365F91"/>
        </w:rPr>
        <w:t>t</w:t>
      </w:r>
      <w:r w:rsidR="00B83828">
        <w:rPr>
          <w:rFonts w:ascii="Calibri" w:eastAsia="MS Gothic" w:hAnsi="Calibri"/>
          <w:color w:val="365F91"/>
        </w:rPr>
        <w:t xml:space="preserve">. </w:t>
      </w:r>
      <w:r w:rsidR="003B40E5">
        <w:rPr>
          <w:rFonts w:ascii="Calibri" w:eastAsia="MS Gothic" w:hAnsi="Calibri"/>
          <w:color w:val="365F91"/>
        </w:rPr>
        <w:t>12,2</w:t>
      </w:r>
      <w:r w:rsidR="000D65EE">
        <w:rPr>
          <w:rFonts w:ascii="Calibri" w:eastAsia="MS Gothic" w:hAnsi="Calibri"/>
          <w:color w:val="365F91"/>
        </w:rPr>
        <w:t>026</w:t>
      </w:r>
      <w:r w:rsidR="00F03EB4">
        <w:rPr>
          <w:rFonts w:ascii="Calibri" w:eastAsia="MS Gothic" w:hAnsi="Calibri"/>
          <w:color w:val="365F91"/>
        </w:rPr>
        <w:t>.</w:t>
      </w:r>
      <w:r w:rsidR="000811E8">
        <w:rPr>
          <w:rFonts w:ascii="Calibri" w:eastAsia="MS Gothic" w:hAnsi="Calibri"/>
          <w:color w:val="365F91"/>
        </w:rPr>
        <w:t xml:space="preserve"> 5 </w:t>
      </w:r>
      <w:r w:rsidR="006347EB">
        <w:rPr>
          <w:rFonts w:ascii="Calibri" w:eastAsia="MS Gothic" w:hAnsi="Calibri"/>
          <w:color w:val="365F91"/>
        </w:rPr>
        <w:t>%</w:t>
      </w:r>
      <w:r w:rsidR="00F57657">
        <w:rPr>
          <w:rFonts w:ascii="Calibri" w:eastAsia="MS Gothic" w:hAnsi="Calibri"/>
          <w:color w:val="365F91"/>
        </w:rPr>
        <w:t xml:space="preserve"> Parti</w:t>
      </w:r>
      <w:r w:rsidR="00B04378">
        <w:rPr>
          <w:rFonts w:ascii="Calibri" w:eastAsia="MS Gothic" w:hAnsi="Calibri"/>
          <w:color w:val="365F91"/>
        </w:rPr>
        <w:t>cipation</w:t>
      </w:r>
      <w:r w:rsidR="00630E89">
        <w:rPr>
          <w:rFonts w:ascii="Calibri" w:eastAsia="MS Gothic" w:hAnsi="Calibri"/>
          <w:color w:val="365F91"/>
        </w:rPr>
        <w:t xml:space="preserve">, </w:t>
      </w:r>
      <w:r w:rsidR="001500DC">
        <w:rPr>
          <w:rFonts w:ascii="Calibri" w:eastAsia="MS Gothic" w:hAnsi="Calibri"/>
          <w:color w:val="365F91"/>
        </w:rPr>
        <w:t>5</w:t>
      </w:r>
      <w:r w:rsidR="00267A3B">
        <w:rPr>
          <w:rFonts w:ascii="Calibri" w:eastAsia="MS Gothic" w:hAnsi="Calibri"/>
          <w:color w:val="365F91"/>
        </w:rPr>
        <w:t>%</w:t>
      </w:r>
      <w:r w:rsidR="003D2C57">
        <w:rPr>
          <w:rFonts w:ascii="Calibri" w:eastAsia="MS Gothic" w:hAnsi="Calibri"/>
          <w:color w:val="365F91"/>
        </w:rPr>
        <w:t xml:space="preserve"> </w:t>
      </w:r>
      <w:r w:rsidR="00911187">
        <w:rPr>
          <w:rFonts w:ascii="Calibri" w:eastAsia="MS Gothic" w:hAnsi="Calibri"/>
          <w:color w:val="365F91"/>
        </w:rPr>
        <w:t>Homework</w:t>
      </w:r>
    </w:p>
    <w:p w14:paraId="051A452C" w14:textId="77777777" w:rsidR="007B2F3D" w:rsidRPr="00FB63A9" w:rsidRDefault="007B2F3D" w:rsidP="007B2F3D">
      <w:pPr>
        <w:numPr>
          <w:ilvl w:val="0"/>
          <w:numId w:val="3"/>
        </w:numPr>
        <w:spacing w:line="216" w:lineRule="auto"/>
        <w:contextualSpacing/>
        <w:rPr>
          <w:rFonts w:ascii="Calibri" w:hAnsi="Calibri" w:cs="Calibri"/>
        </w:rPr>
      </w:pPr>
      <w:r w:rsidRPr="00FB63A9">
        <w:rPr>
          <w:rFonts w:ascii="Calibri" w:eastAsia="MS Mincho" w:hAnsi="Calibri" w:cs="Calibri"/>
          <w:color w:val="000000" w:themeColor="text1"/>
          <w:kern w:val="24"/>
        </w:rPr>
        <w:t xml:space="preserve">Watch the introductory video to the Book of Acts: </w:t>
      </w:r>
      <w:hyperlink r:id="rId7" w:history="1">
        <w:r w:rsidRPr="00FB63A9">
          <w:rPr>
            <w:rFonts w:ascii="Calibri" w:eastAsia="MS Mincho" w:hAnsi="Calibri" w:cs="Calibri"/>
            <w:color w:val="000000" w:themeColor="text1"/>
            <w:kern w:val="24"/>
            <w:u w:val="single"/>
          </w:rPr>
          <w:t>https://</w:t>
        </w:r>
      </w:hyperlink>
      <w:hyperlink r:id="rId8" w:history="1">
        <w:r w:rsidRPr="00FB63A9">
          <w:rPr>
            <w:rFonts w:ascii="Calibri" w:eastAsia="MS Mincho" w:hAnsi="Calibri" w:cs="Calibri"/>
            <w:color w:val="000000" w:themeColor="text1"/>
            <w:kern w:val="24"/>
            <w:u w:val="single"/>
          </w:rPr>
          <w:t>youtu.be</w:t>
        </w:r>
      </w:hyperlink>
      <w:hyperlink r:id="rId9" w:history="1">
        <w:r w:rsidRPr="00FB63A9">
          <w:rPr>
            <w:rFonts w:ascii="Calibri" w:eastAsia="MS Mincho" w:hAnsi="Calibri" w:cs="Calibri"/>
            <w:color w:val="000000" w:themeColor="text1"/>
            <w:kern w:val="24"/>
            <w:u w:val="single"/>
          </w:rPr>
          <w:t>/</w:t>
        </w:r>
      </w:hyperlink>
      <w:hyperlink r:id="rId10" w:history="1">
        <w:r w:rsidRPr="00FB63A9">
          <w:rPr>
            <w:rFonts w:ascii="Calibri" w:eastAsia="MS Mincho" w:hAnsi="Calibri" w:cs="Calibri"/>
            <w:color w:val="000000" w:themeColor="text1"/>
            <w:kern w:val="24"/>
            <w:u w:val="single"/>
          </w:rPr>
          <w:t>2pZcNWzqhM4</w:t>
        </w:r>
      </w:hyperlink>
    </w:p>
    <w:p w14:paraId="5BDC5677" w14:textId="77777777" w:rsidR="007B2F3D" w:rsidRPr="00FB63A9" w:rsidRDefault="007B2F3D" w:rsidP="007B2F3D">
      <w:pPr>
        <w:numPr>
          <w:ilvl w:val="0"/>
          <w:numId w:val="3"/>
        </w:numPr>
        <w:spacing w:line="216" w:lineRule="auto"/>
        <w:contextualSpacing/>
        <w:rPr>
          <w:rFonts w:ascii="Calibri" w:hAnsi="Calibri" w:cs="Calibri"/>
        </w:rPr>
      </w:pPr>
      <w:r w:rsidRPr="00FB63A9">
        <w:rPr>
          <w:rFonts w:ascii="Calibri" w:eastAsia="MS Mincho" w:hAnsi="Calibri" w:cs="Calibri"/>
          <w:color w:val="000000" w:themeColor="text1"/>
          <w:kern w:val="24"/>
        </w:rPr>
        <w:t>Watch the introductory video to the Book of Acts: https://youtu.be/906tBmaxwaA</w:t>
      </w:r>
    </w:p>
    <w:p w14:paraId="2EEDF6E3" w14:textId="77777777" w:rsidR="007B2F3D" w:rsidRPr="007B5DF3" w:rsidRDefault="007B2F3D" w:rsidP="007B2F3D">
      <w:pPr>
        <w:numPr>
          <w:ilvl w:val="0"/>
          <w:numId w:val="3"/>
        </w:numPr>
        <w:spacing w:line="216" w:lineRule="auto"/>
        <w:contextualSpacing/>
        <w:rPr>
          <w:rFonts w:ascii="Calibri" w:hAnsi="Calibri" w:cs="Calibri"/>
        </w:rPr>
      </w:pPr>
      <w:r w:rsidRPr="00FB63A9">
        <w:rPr>
          <w:rFonts w:ascii="Calibri" w:eastAsia="MS Mincho" w:hAnsi="Calibri" w:cs="Calibri"/>
          <w:color w:val="000000" w:themeColor="text1"/>
          <w:kern w:val="24"/>
        </w:rPr>
        <w:t>Read Acts of the Apostles (Textbook), pp. 10–22 (Introduction). Answer questions 1–9.</w:t>
      </w:r>
    </w:p>
    <w:p w14:paraId="641A1AB9" w14:textId="77777777" w:rsidR="007B5DF3" w:rsidRPr="008911FD" w:rsidRDefault="007B5DF3" w:rsidP="001B4578">
      <w:pPr>
        <w:spacing w:line="216" w:lineRule="auto"/>
        <w:contextualSpacing/>
        <w:rPr>
          <w:rFonts w:ascii="Calibri" w:hAnsi="Calibri" w:cs="Calibri"/>
        </w:rPr>
      </w:pPr>
    </w:p>
    <w:p w14:paraId="5D3C1535" w14:textId="175F9813" w:rsidR="00B574A2" w:rsidRPr="00D62877" w:rsidRDefault="00B574A2" w:rsidP="00D62877">
      <w:pPr>
        <w:spacing w:line="216" w:lineRule="auto"/>
        <w:ind w:left="360"/>
        <w:contextualSpacing/>
      </w:pPr>
      <w:r w:rsidRPr="001F5DB0">
        <w:rPr>
          <w:rFonts w:ascii="Calibri" w:eastAsia="MS Gothic" w:hAnsi="Calibri" w:cs="Calibri"/>
          <w:color w:val="365F91"/>
        </w:rPr>
        <w:t>Homework 2</w:t>
      </w:r>
      <w:r w:rsidR="001B4578">
        <w:rPr>
          <w:rFonts w:ascii="Calibri" w:eastAsia="MS Gothic" w:hAnsi="Calibri" w:cs="Calibri"/>
          <w:color w:val="365F91"/>
        </w:rPr>
        <w:t xml:space="preserve"> </w:t>
      </w:r>
      <w:r w:rsidR="00523922">
        <w:rPr>
          <w:rFonts w:ascii="Calibri" w:eastAsia="MS Gothic" w:hAnsi="Calibri" w:cs="Calibri"/>
          <w:color w:val="365F91"/>
        </w:rPr>
        <w:t xml:space="preserve">– Due in </w:t>
      </w:r>
      <w:r w:rsidR="00CE652C">
        <w:rPr>
          <w:rFonts w:ascii="Calibri" w:eastAsia="MS Gothic" w:hAnsi="Calibri" w:cs="Calibri"/>
          <w:color w:val="365F91"/>
        </w:rPr>
        <w:t xml:space="preserve">class </w:t>
      </w:r>
      <w:r w:rsidR="004F4A07">
        <w:rPr>
          <w:rFonts w:ascii="Calibri" w:eastAsia="MS Gothic" w:hAnsi="Calibri" w:cs="Calibri"/>
          <w:color w:val="365F91"/>
        </w:rPr>
        <w:t>O</w:t>
      </w:r>
      <w:r w:rsidR="0033103E">
        <w:rPr>
          <w:rFonts w:ascii="Calibri" w:eastAsia="MS Gothic" w:hAnsi="Calibri" w:cs="Calibri"/>
          <w:color w:val="365F91"/>
        </w:rPr>
        <w:t>ct</w:t>
      </w:r>
      <w:r w:rsidR="00B431F1">
        <w:rPr>
          <w:rFonts w:ascii="Calibri" w:eastAsia="MS Gothic" w:hAnsi="Calibri" w:cs="Calibri"/>
          <w:color w:val="365F91"/>
        </w:rPr>
        <w:t xml:space="preserve">. </w:t>
      </w:r>
      <w:r w:rsidR="0033103E">
        <w:rPr>
          <w:rFonts w:ascii="Calibri" w:eastAsia="MS Gothic" w:hAnsi="Calibri" w:cs="Calibri"/>
          <w:color w:val="365F91"/>
        </w:rPr>
        <w:t>19</w:t>
      </w:r>
      <w:r w:rsidR="000C22DF">
        <w:rPr>
          <w:rFonts w:ascii="Calibri" w:eastAsia="MS Gothic" w:hAnsi="Calibri" w:cs="Calibri"/>
          <w:color w:val="365F91"/>
        </w:rPr>
        <w:t>, 2026</w:t>
      </w:r>
      <w:r w:rsidR="00AD107B">
        <w:rPr>
          <w:rFonts w:ascii="Calibri" w:eastAsia="MS Gothic" w:hAnsi="Calibri" w:cs="Calibri"/>
          <w:color w:val="365F91"/>
        </w:rPr>
        <w:t xml:space="preserve">. </w:t>
      </w:r>
      <w:r w:rsidR="00AB77F8">
        <w:rPr>
          <w:rFonts w:ascii="Calibri" w:eastAsia="MS Gothic" w:hAnsi="Calibri"/>
          <w:color w:val="365F91"/>
        </w:rPr>
        <w:t>5 % Participation, 5% Homework</w:t>
      </w:r>
    </w:p>
    <w:p w14:paraId="65066E44" w14:textId="77777777" w:rsidR="00B574A2" w:rsidRPr="001F5DB0" w:rsidRDefault="00B574A2" w:rsidP="00B574A2">
      <w:pPr>
        <w:numPr>
          <w:ilvl w:val="0"/>
          <w:numId w:val="3"/>
        </w:numPr>
        <w:spacing w:line="216" w:lineRule="auto"/>
        <w:contextualSpacing/>
        <w:rPr>
          <w:rFonts w:ascii="Calibri" w:hAnsi="Calibri" w:cs="Calibri"/>
        </w:rPr>
      </w:pPr>
      <w:hyperlink r:id="rId11" w:history="1">
        <w:r w:rsidRPr="001F5DB0">
          <w:rPr>
            <w:rFonts w:ascii="Calibri" w:eastAsia="MS Mincho" w:hAnsi="Calibri" w:cs="Calibri"/>
            <w:color w:val="000000" w:themeColor="text1"/>
            <w:kern w:val="24"/>
            <w:u w:val="single"/>
          </w:rPr>
          <w:t>https://</w:t>
        </w:r>
      </w:hyperlink>
      <w:hyperlink r:id="rId12" w:history="1">
        <w:r w:rsidRPr="001F5DB0">
          <w:rPr>
            <w:rFonts w:ascii="Calibri" w:eastAsia="MS Mincho" w:hAnsi="Calibri" w:cs="Calibri"/>
            <w:color w:val="000000" w:themeColor="text1"/>
            <w:kern w:val="24"/>
            <w:u w:val="single"/>
          </w:rPr>
          <w:t>youtu.be</w:t>
        </w:r>
      </w:hyperlink>
      <w:hyperlink r:id="rId13" w:history="1">
        <w:r w:rsidRPr="001F5DB0">
          <w:rPr>
            <w:rFonts w:ascii="Calibri" w:eastAsia="MS Mincho" w:hAnsi="Calibri" w:cs="Calibri"/>
            <w:color w:val="000000" w:themeColor="text1"/>
            <w:kern w:val="24"/>
            <w:u w:val="single"/>
          </w:rPr>
          <w:t>/5h7Q0EK-m8I</w:t>
        </w:r>
      </w:hyperlink>
    </w:p>
    <w:p w14:paraId="42C102A4" w14:textId="77777777" w:rsidR="00B574A2" w:rsidRPr="001F5DB0" w:rsidRDefault="00B574A2" w:rsidP="00B574A2">
      <w:pPr>
        <w:numPr>
          <w:ilvl w:val="0"/>
          <w:numId w:val="3"/>
        </w:numPr>
        <w:spacing w:line="216" w:lineRule="auto"/>
        <w:contextualSpacing/>
        <w:rPr>
          <w:rFonts w:ascii="Calibri" w:hAnsi="Calibri" w:cs="Calibri"/>
        </w:rPr>
      </w:pPr>
      <w:hyperlink r:id="rId14" w:history="1">
        <w:r w:rsidRPr="001F5DB0">
          <w:rPr>
            <w:rFonts w:ascii="Calibri" w:eastAsia="MS Mincho" w:hAnsi="Calibri" w:cs="Calibri"/>
            <w:color w:val="000000" w:themeColor="text1"/>
            <w:kern w:val="24"/>
            <w:u w:val="single"/>
          </w:rPr>
          <w:t>https://</w:t>
        </w:r>
      </w:hyperlink>
      <w:hyperlink r:id="rId15" w:history="1">
        <w:r w:rsidRPr="001F5DB0">
          <w:rPr>
            <w:rFonts w:ascii="Calibri" w:eastAsia="MS Mincho" w:hAnsi="Calibri" w:cs="Calibri"/>
            <w:color w:val="000000" w:themeColor="text1"/>
            <w:kern w:val="24"/>
            <w:u w:val="single"/>
          </w:rPr>
          <w:t>youtu.be</w:t>
        </w:r>
      </w:hyperlink>
      <w:hyperlink r:id="rId16" w:history="1">
        <w:r w:rsidRPr="001F5DB0">
          <w:rPr>
            <w:rFonts w:ascii="Calibri" w:eastAsia="MS Mincho" w:hAnsi="Calibri" w:cs="Calibri"/>
            <w:color w:val="000000" w:themeColor="text1"/>
            <w:kern w:val="24"/>
            <w:u w:val="single"/>
          </w:rPr>
          <w:t>/</w:t>
        </w:r>
      </w:hyperlink>
      <w:hyperlink r:id="rId17" w:history="1">
        <w:r w:rsidRPr="001F5DB0">
          <w:rPr>
            <w:rFonts w:ascii="Calibri" w:eastAsia="MS Mincho" w:hAnsi="Calibri" w:cs="Calibri"/>
            <w:color w:val="000000" w:themeColor="text1"/>
            <w:kern w:val="24"/>
            <w:u w:val="single"/>
          </w:rPr>
          <w:t>CGbNw855ksw</w:t>
        </w:r>
      </w:hyperlink>
    </w:p>
    <w:p w14:paraId="018F228D" w14:textId="77777777" w:rsidR="00B574A2" w:rsidRPr="00235739" w:rsidRDefault="00B574A2" w:rsidP="00B574A2">
      <w:pPr>
        <w:numPr>
          <w:ilvl w:val="0"/>
          <w:numId w:val="3"/>
        </w:numPr>
        <w:spacing w:line="216" w:lineRule="auto"/>
        <w:contextualSpacing/>
        <w:rPr>
          <w:rFonts w:ascii="Calibri" w:hAnsi="Calibri" w:cs="Calibri"/>
        </w:rPr>
      </w:pPr>
      <w:r w:rsidRPr="001F5DB0">
        <w:rPr>
          <w:rFonts w:ascii="Calibri" w:eastAsia="MS Mincho" w:hAnsi="Calibri" w:cs="Calibri"/>
          <w:color w:val="000000" w:themeColor="text1"/>
          <w:kern w:val="24"/>
        </w:rPr>
        <w:t>Read Acts of the Apostles (Textbook), pp. 24–30 (Purpose of the Book). Answer questions 1–5.</w:t>
      </w:r>
    </w:p>
    <w:p w14:paraId="2DE1E4F0" w14:textId="77777777" w:rsidR="00235739" w:rsidRPr="000A3753" w:rsidRDefault="00235739" w:rsidP="00046B55">
      <w:pPr>
        <w:spacing w:line="216" w:lineRule="auto"/>
        <w:ind w:left="720"/>
        <w:contextualSpacing/>
        <w:rPr>
          <w:rFonts w:ascii="Calibri" w:hAnsi="Calibri" w:cs="Calibri"/>
        </w:rPr>
      </w:pPr>
    </w:p>
    <w:p w14:paraId="6FF6E543" w14:textId="2BE7D482" w:rsidR="00CD35CE" w:rsidRPr="00FC5630" w:rsidRDefault="00CD35CE" w:rsidP="00FC5630">
      <w:pPr>
        <w:spacing w:line="216" w:lineRule="auto"/>
        <w:ind w:left="360"/>
        <w:contextualSpacing/>
      </w:pPr>
      <w:r w:rsidRPr="00E91828">
        <w:rPr>
          <w:rFonts w:ascii="Calibri" w:eastAsia="MS Gothic" w:hAnsi="Calibri" w:cs="Calibri"/>
          <w:color w:val="365F91"/>
        </w:rPr>
        <w:t>Homework 3</w:t>
      </w:r>
      <w:r w:rsidR="007104C7">
        <w:rPr>
          <w:rFonts w:ascii="Calibri" w:eastAsia="MS Gothic" w:hAnsi="Calibri" w:cs="Calibri"/>
          <w:color w:val="365F91"/>
        </w:rPr>
        <w:t xml:space="preserve"> </w:t>
      </w:r>
      <w:r w:rsidR="005F47D1">
        <w:rPr>
          <w:rFonts w:ascii="Calibri" w:eastAsia="MS Gothic" w:hAnsi="Calibri" w:cs="Calibri"/>
          <w:color w:val="365F91"/>
        </w:rPr>
        <w:t>–</w:t>
      </w:r>
      <w:r w:rsidR="007104C7">
        <w:rPr>
          <w:rFonts w:ascii="Calibri" w:eastAsia="MS Gothic" w:hAnsi="Calibri" w:cs="Calibri"/>
          <w:color w:val="365F91"/>
        </w:rPr>
        <w:t xml:space="preserve"> </w:t>
      </w:r>
      <w:r w:rsidR="005F47D1">
        <w:rPr>
          <w:rFonts w:ascii="Calibri" w:eastAsia="MS Gothic" w:hAnsi="Calibri" w:cs="Calibri"/>
          <w:color w:val="365F91"/>
        </w:rPr>
        <w:t>Due in</w:t>
      </w:r>
      <w:r w:rsidR="007F70FD">
        <w:rPr>
          <w:rFonts w:ascii="Calibri" w:eastAsia="MS Gothic" w:hAnsi="Calibri" w:cs="Calibri"/>
          <w:color w:val="365F91"/>
        </w:rPr>
        <w:t xml:space="preserve"> class</w:t>
      </w:r>
      <w:r w:rsidR="009E09CA">
        <w:rPr>
          <w:rFonts w:ascii="Calibri" w:eastAsia="MS Gothic" w:hAnsi="Calibri" w:cs="Calibri"/>
          <w:color w:val="365F91"/>
        </w:rPr>
        <w:t xml:space="preserve"> Oc</w:t>
      </w:r>
      <w:r w:rsidR="00062033">
        <w:rPr>
          <w:rFonts w:ascii="Calibri" w:eastAsia="MS Gothic" w:hAnsi="Calibri" w:cs="Calibri"/>
          <w:color w:val="365F91"/>
        </w:rPr>
        <w:t xml:space="preserve">t. </w:t>
      </w:r>
      <w:r w:rsidR="00536DD6">
        <w:rPr>
          <w:rFonts w:ascii="Calibri" w:eastAsia="MS Gothic" w:hAnsi="Calibri" w:cs="Calibri"/>
          <w:color w:val="365F91"/>
        </w:rPr>
        <w:t>26, 2</w:t>
      </w:r>
      <w:r w:rsidR="00B431F1">
        <w:rPr>
          <w:rFonts w:ascii="Calibri" w:eastAsia="MS Gothic" w:hAnsi="Calibri" w:cs="Calibri"/>
          <w:color w:val="365F91"/>
        </w:rPr>
        <w:t>026</w:t>
      </w:r>
      <w:r w:rsidR="00A32714">
        <w:rPr>
          <w:rFonts w:ascii="Calibri" w:eastAsia="MS Gothic" w:hAnsi="Calibri" w:cs="Calibri"/>
          <w:color w:val="365F91"/>
        </w:rPr>
        <w:t>.</w:t>
      </w:r>
      <w:r w:rsidR="00F8668B">
        <w:rPr>
          <w:rFonts w:ascii="Calibri" w:eastAsia="MS Gothic" w:hAnsi="Calibri" w:cs="Calibri"/>
          <w:color w:val="365F91"/>
        </w:rPr>
        <w:t xml:space="preserve"> </w:t>
      </w:r>
      <w:r w:rsidR="00667427">
        <w:rPr>
          <w:rFonts w:ascii="Calibri" w:eastAsia="MS Gothic" w:hAnsi="Calibri"/>
          <w:color w:val="365F91"/>
        </w:rPr>
        <w:t>5 % Participation</w:t>
      </w:r>
      <w:r w:rsidR="00F72370">
        <w:rPr>
          <w:rFonts w:ascii="Calibri" w:eastAsia="MS Gothic" w:hAnsi="Calibri"/>
          <w:color w:val="365F91"/>
        </w:rPr>
        <w:t>.</w:t>
      </w:r>
    </w:p>
    <w:p w14:paraId="6DC63805" w14:textId="77777777" w:rsidR="00CD35CE" w:rsidRPr="00E91828" w:rsidRDefault="00CD35CE" w:rsidP="00CD35CE">
      <w:pPr>
        <w:numPr>
          <w:ilvl w:val="0"/>
          <w:numId w:val="3"/>
        </w:numPr>
        <w:spacing w:line="216" w:lineRule="auto"/>
        <w:contextualSpacing/>
        <w:rPr>
          <w:rFonts w:ascii="Calibri" w:hAnsi="Calibri" w:cs="Calibri"/>
        </w:rPr>
      </w:pPr>
      <w:hyperlink r:id="rId18" w:history="1">
        <w:r w:rsidRPr="00E91828">
          <w:rPr>
            <w:rFonts w:ascii="Calibri" w:eastAsia="MS Mincho" w:hAnsi="Calibri" w:cs="Calibri"/>
            <w:color w:val="000000" w:themeColor="text1"/>
            <w:kern w:val="24"/>
            <w:u w:val="single"/>
          </w:rPr>
          <w:t>https://</w:t>
        </w:r>
      </w:hyperlink>
      <w:hyperlink r:id="rId19" w:history="1">
        <w:r w:rsidRPr="00E91828">
          <w:rPr>
            <w:rFonts w:ascii="Calibri" w:eastAsia="MS Mincho" w:hAnsi="Calibri" w:cs="Calibri"/>
            <w:color w:val="000000" w:themeColor="text1"/>
            <w:kern w:val="24"/>
            <w:u w:val="single"/>
          </w:rPr>
          <w:t>youtu.be</w:t>
        </w:r>
      </w:hyperlink>
      <w:hyperlink r:id="rId20" w:history="1">
        <w:r w:rsidRPr="00E91828">
          <w:rPr>
            <w:rFonts w:ascii="Calibri" w:eastAsia="MS Mincho" w:hAnsi="Calibri" w:cs="Calibri"/>
            <w:color w:val="000000" w:themeColor="text1"/>
            <w:kern w:val="24"/>
            <w:u w:val="single"/>
          </w:rPr>
          <w:t>/</w:t>
        </w:r>
      </w:hyperlink>
      <w:hyperlink r:id="rId21" w:history="1">
        <w:r w:rsidRPr="00E91828">
          <w:rPr>
            <w:rFonts w:ascii="Calibri" w:eastAsia="MS Mincho" w:hAnsi="Calibri" w:cs="Calibri"/>
            <w:color w:val="000000" w:themeColor="text1"/>
            <w:kern w:val="24"/>
            <w:u w:val="single"/>
          </w:rPr>
          <w:t>ZKaaHQUdVCY</w:t>
        </w:r>
      </w:hyperlink>
    </w:p>
    <w:p w14:paraId="685FFB3E" w14:textId="77777777" w:rsidR="00CD35CE" w:rsidRPr="00E91828" w:rsidRDefault="00CD35CE" w:rsidP="00CD35CE">
      <w:pPr>
        <w:numPr>
          <w:ilvl w:val="0"/>
          <w:numId w:val="3"/>
        </w:numPr>
        <w:spacing w:line="216" w:lineRule="auto"/>
        <w:contextualSpacing/>
        <w:rPr>
          <w:rFonts w:ascii="Calibri" w:hAnsi="Calibri" w:cs="Calibri"/>
        </w:rPr>
      </w:pPr>
      <w:hyperlink r:id="rId22" w:history="1">
        <w:r w:rsidRPr="00E91828">
          <w:rPr>
            <w:rFonts w:ascii="Calibri" w:eastAsia="MS Mincho" w:hAnsi="Calibri" w:cs="Calibri"/>
            <w:color w:val="000000" w:themeColor="text1"/>
            <w:kern w:val="24"/>
            <w:u w:val="single"/>
          </w:rPr>
          <w:t>https://</w:t>
        </w:r>
      </w:hyperlink>
      <w:hyperlink r:id="rId23" w:history="1">
        <w:r w:rsidRPr="00E91828">
          <w:rPr>
            <w:rFonts w:ascii="Calibri" w:eastAsia="MS Mincho" w:hAnsi="Calibri" w:cs="Calibri"/>
            <w:color w:val="000000" w:themeColor="text1"/>
            <w:kern w:val="24"/>
            <w:u w:val="single"/>
          </w:rPr>
          <w:t>youtu.be</w:t>
        </w:r>
      </w:hyperlink>
      <w:hyperlink r:id="rId24" w:history="1">
        <w:r w:rsidRPr="00E91828">
          <w:rPr>
            <w:rFonts w:ascii="Calibri" w:eastAsia="MS Mincho" w:hAnsi="Calibri" w:cs="Calibri"/>
            <w:color w:val="000000" w:themeColor="text1"/>
            <w:kern w:val="24"/>
            <w:u w:val="single"/>
          </w:rPr>
          <w:t>/</w:t>
        </w:r>
      </w:hyperlink>
      <w:hyperlink r:id="rId25" w:history="1">
        <w:r w:rsidRPr="00E91828">
          <w:rPr>
            <w:rFonts w:ascii="Calibri" w:eastAsia="MS Mincho" w:hAnsi="Calibri" w:cs="Calibri"/>
            <w:color w:val="000000" w:themeColor="text1"/>
            <w:kern w:val="24"/>
            <w:u w:val="single"/>
          </w:rPr>
          <w:t>Z-17KxpjL0Q</w:t>
        </w:r>
      </w:hyperlink>
    </w:p>
    <w:p w14:paraId="45367B39" w14:textId="77777777" w:rsidR="00CD35CE" w:rsidRPr="00E91828" w:rsidRDefault="00CD35CE" w:rsidP="00CD35CE">
      <w:pPr>
        <w:numPr>
          <w:ilvl w:val="0"/>
          <w:numId w:val="3"/>
        </w:numPr>
        <w:spacing w:line="216" w:lineRule="auto"/>
        <w:contextualSpacing/>
        <w:rPr>
          <w:rFonts w:ascii="Calibri" w:hAnsi="Calibri" w:cs="Calibri"/>
        </w:rPr>
      </w:pPr>
      <w:r w:rsidRPr="00E91828">
        <w:rPr>
          <w:rFonts w:ascii="Calibri" w:eastAsia="MS Mincho" w:hAnsi="Calibri" w:cs="Calibri"/>
          <w:color w:val="000000" w:themeColor="text1"/>
          <w:kern w:val="24"/>
        </w:rPr>
        <w:t>Read Acts of the Apostles (Textbook), pp. 36–40 (A Brief Summary of the Book of Acts).</w:t>
      </w:r>
    </w:p>
    <w:p w14:paraId="7F838574" w14:textId="77777777" w:rsidR="000A3753" w:rsidRPr="00E91828" w:rsidRDefault="000A3753" w:rsidP="00276D20">
      <w:pPr>
        <w:spacing w:line="216" w:lineRule="auto"/>
        <w:ind w:left="360"/>
        <w:contextualSpacing/>
        <w:rPr>
          <w:rFonts w:ascii="Calibri" w:hAnsi="Calibri" w:cs="Calibri"/>
        </w:rPr>
      </w:pPr>
    </w:p>
    <w:p w14:paraId="7CA29160" w14:textId="36B85A1C" w:rsidR="009E37BC" w:rsidRPr="00B00187" w:rsidRDefault="009E37BC" w:rsidP="00B00187">
      <w:pPr>
        <w:spacing w:line="216" w:lineRule="auto"/>
        <w:ind w:left="360"/>
        <w:contextualSpacing/>
      </w:pPr>
      <w:r w:rsidRPr="00567216">
        <w:rPr>
          <w:rFonts w:ascii="Calibri" w:eastAsia="MS Gothic" w:hAnsi="Calibri" w:cs="Calibri"/>
          <w:color w:val="365F91"/>
        </w:rPr>
        <w:t>Homework 4</w:t>
      </w:r>
      <w:r w:rsidR="006563E6">
        <w:rPr>
          <w:rFonts w:ascii="Calibri" w:eastAsia="MS Gothic" w:hAnsi="Calibri" w:cs="Calibri"/>
          <w:color w:val="365F91"/>
        </w:rPr>
        <w:t xml:space="preserve">- </w:t>
      </w:r>
      <w:r w:rsidR="00D3637F">
        <w:rPr>
          <w:rFonts w:ascii="Calibri" w:eastAsia="MS Gothic" w:hAnsi="Calibri" w:cs="Calibri"/>
          <w:color w:val="365F91"/>
        </w:rPr>
        <w:t>Due in class</w:t>
      </w:r>
      <w:r w:rsidR="00731C51">
        <w:rPr>
          <w:rFonts w:ascii="Calibri" w:eastAsia="MS Gothic" w:hAnsi="Calibri" w:cs="Calibri"/>
          <w:color w:val="365F91"/>
        </w:rPr>
        <w:t xml:space="preserve"> </w:t>
      </w:r>
      <w:r w:rsidR="009A02B7">
        <w:rPr>
          <w:rFonts w:ascii="Calibri" w:eastAsia="MS Gothic" w:hAnsi="Calibri" w:cs="Calibri"/>
          <w:color w:val="365F91"/>
        </w:rPr>
        <w:t xml:space="preserve">Nov. 2, </w:t>
      </w:r>
      <w:r w:rsidR="00932550">
        <w:rPr>
          <w:rFonts w:ascii="Calibri" w:eastAsia="MS Gothic" w:hAnsi="Calibri" w:cs="Calibri"/>
          <w:color w:val="365F91"/>
        </w:rPr>
        <w:t>2026</w:t>
      </w:r>
      <w:r w:rsidR="00FC5630">
        <w:rPr>
          <w:rFonts w:ascii="Calibri" w:eastAsia="MS Gothic" w:hAnsi="Calibri" w:cs="Calibri"/>
          <w:color w:val="365F91"/>
        </w:rPr>
        <w:t>.</w:t>
      </w:r>
      <w:r w:rsidR="007034F6">
        <w:rPr>
          <w:rFonts w:ascii="Calibri" w:eastAsia="MS Gothic" w:hAnsi="Calibri" w:cs="Calibri"/>
          <w:color w:val="365F91"/>
        </w:rPr>
        <w:t xml:space="preserve"> </w:t>
      </w:r>
      <w:r w:rsidR="00311BFF">
        <w:rPr>
          <w:rFonts w:ascii="Calibri" w:eastAsia="MS Gothic" w:hAnsi="Calibri"/>
          <w:color w:val="365F91"/>
        </w:rPr>
        <w:t>5 % Participation, 5% Homework</w:t>
      </w:r>
    </w:p>
    <w:p w14:paraId="03AFF81B" w14:textId="77777777" w:rsidR="009E37BC" w:rsidRPr="00567216" w:rsidRDefault="009E37BC" w:rsidP="009E37BC">
      <w:pPr>
        <w:numPr>
          <w:ilvl w:val="0"/>
          <w:numId w:val="3"/>
        </w:numPr>
        <w:spacing w:line="216" w:lineRule="auto"/>
        <w:contextualSpacing/>
        <w:rPr>
          <w:rFonts w:ascii="Calibri" w:hAnsi="Calibri" w:cs="Calibri"/>
        </w:rPr>
      </w:pPr>
      <w:r w:rsidRPr="00567216">
        <w:rPr>
          <w:rFonts w:ascii="Calibri" w:eastAsia="MS Mincho" w:hAnsi="Calibri" w:cs="Calibri"/>
          <w:color w:val="000000" w:themeColor="text1"/>
          <w:kern w:val="24"/>
        </w:rPr>
        <w:t>Read Acts of the Apostles (Textbook), pp. 56–71 (Paul’s Missionary Journeys). Answer questions 1–11.</w:t>
      </w:r>
    </w:p>
    <w:p w14:paraId="1EF61456" w14:textId="77777777" w:rsidR="008911FD" w:rsidRPr="001F5DB0" w:rsidRDefault="008911FD" w:rsidP="004F3DCA">
      <w:pPr>
        <w:spacing w:line="216" w:lineRule="auto"/>
        <w:contextualSpacing/>
        <w:rPr>
          <w:rFonts w:ascii="Calibri" w:hAnsi="Calibri" w:cs="Calibri"/>
        </w:rPr>
      </w:pPr>
    </w:p>
    <w:p w14:paraId="7F0A4AB3" w14:textId="77777777" w:rsidR="005B69D0" w:rsidRPr="001F5DB0" w:rsidRDefault="005B69D0">
      <w:pPr>
        <w:spacing w:after="100"/>
        <w:jc w:val="both"/>
        <w:rPr>
          <w:rFonts w:ascii="Calibri" w:hAnsi="Calibri" w:cs="Calibri"/>
        </w:rPr>
      </w:pPr>
    </w:p>
    <w:p w14:paraId="60595B1C" w14:textId="77777777" w:rsidR="00147942" w:rsidRDefault="00CB7407">
      <w:pPr>
        <w:spacing w:before="220" w:after="80"/>
      </w:pPr>
      <w:r>
        <w:rPr>
          <w:rFonts w:ascii="Cambria" w:eastAsia="Cambria" w:hAnsi="Cambria" w:cs="Cambria"/>
          <w:b/>
          <w:bCs/>
          <w:color w:val="1F3864"/>
          <w:sz w:val="23"/>
          <w:szCs w:val="23"/>
        </w:rPr>
        <w:t>ATTENDANCE</w:t>
      </w:r>
    </w:p>
    <w:p w14:paraId="5F093157" w14:textId="77777777" w:rsidR="00147942" w:rsidRDefault="00CB7407">
      <w:pPr>
        <w:spacing w:after="100"/>
        <w:jc w:val="both"/>
      </w:pPr>
      <w:r>
        <w:rPr>
          <w:rFonts w:ascii="Calibri" w:eastAsia="Calibri" w:hAnsi="Calibri" w:cs="Calibri"/>
          <w:sz w:val="21"/>
          <w:szCs w:val="21"/>
        </w:rPr>
        <w:t>Attendance throughout the class period is required to obtain academic credit. Attendance involves being present in class for the entire duration. Tardiness will be addressed by the attending professor and, if accepted, will require the student to submit additional work to compensate for the time missed. Any additional time missed will forfeit the class credit and will require the student to retake the class.</w:t>
      </w:r>
    </w:p>
    <w:p w14:paraId="7EB6AD38" w14:textId="77777777" w:rsidR="00147942" w:rsidRDefault="00CB7407">
      <w:pPr>
        <w:spacing w:before="220" w:after="80"/>
      </w:pPr>
      <w:r>
        <w:rPr>
          <w:rFonts w:ascii="Cambria" w:eastAsia="Cambria" w:hAnsi="Cambria" w:cs="Cambria"/>
          <w:b/>
          <w:bCs/>
          <w:color w:val="1F3864"/>
          <w:sz w:val="23"/>
          <w:szCs w:val="23"/>
        </w:rPr>
        <w:t>GRADING SYSTEM</w:t>
      </w:r>
    </w:p>
    <w:p w14:paraId="41203CA6" w14:textId="684EBCD4" w:rsidR="00147942" w:rsidRDefault="00C848D4">
      <w:pPr>
        <w:spacing w:after="30"/>
      </w:pPr>
      <w:r>
        <w:rPr>
          <w:rFonts w:ascii="Calibri" w:eastAsia="Calibri" w:hAnsi="Calibri" w:cs="Calibri"/>
          <w:sz w:val="21"/>
          <w:szCs w:val="21"/>
        </w:rPr>
        <w:t xml:space="preserve">Punctuality &amp; </w:t>
      </w:r>
      <w:r w:rsidR="00CB7407">
        <w:rPr>
          <w:rFonts w:ascii="Calibri" w:eastAsia="Calibri" w:hAnsi="Calibri" w:cs="Calibri"/>
          <w:sz w:val="21"/>
          <w:szCs w:val="21"/>
        </w:rPr>
        <w:t>Attendance</w:t>
      </w:r>
      <w:r w:rsidR="00CB7407">
        <w:ptab w:relativeTo="margin" w:alignment="right" w:leader="dot"/>
      </w:r>
      <w:r>
        <w:rPr>
          <w:rFonts w:ascii="Calibri" w:eastAsia="Calibri" w:hAnsi="Calibri" w:cs="Calibri"/>
          <w:sz w:val="21"/>
          <w:szCs w:val="21"/>
        </w:rPr>
        <w:t>2</w:t>
      </w:r>
      <w:r w:rsidR="00CB7407">
        <w:rPr>
          <w:rFonts w:ascii="Calibri" w:eastAsia="Calibri" w:hAnsi="Calibri" w:cs="Calibri"/>
          <w:sz w:val="21"/>
          <w:szCs w:val="21"/>
        </w:rPr>
        <w:t>0%</w:t>
      </w:r>
    </w:p>
    <w:p w14:paraId="0CC37729" w14:textId="69376E65" w:rsidR="00147942" w:rsidRDefault="00CB7407">
      <w:pPr>
        <w:spacing w:after="30"/>
      </w:pPr>
      <w:r>
        <w:rPr>
          <w:rFonts w:ascii="Calibri" w:eastAsia="Calibri" w:hAnsi="Calibri" w:cs="Calibri"/>
          <w:sz w:val="21"/>
          <w:szCs w:val="21"/>
        </w:rPr>
        <w:t>Participation</w:t>
      </w:r>
      <w:r>
        <w:ptab w:relativeTo="margin" w:alignment="right" w:leader="dot"/>
      </w:r>
      <w:r w:rsidR="00C848D4">
        <w:rPr>
          <w:rFonts w:ascii="Calibri" w:eastAsia="Calibri" w:hAnsi="Calibri" w:cs="Calibri"/>
          <w:sz w:val="21"/>
          <w:szCs w:val="21"/>
        </w:rPr>
        <w:t>2</w:t>
      </w:r>
      <w:r>
        <w:rPr>
          <w:rFonts w:ascii="Calibri" w:eastAsia="Calibri" w:hAnsi="Calibri" w:cs="Calibri"/>
          <w:sz w:val="21"/>
          <w:szCs w:val="21"/>
        </w:rPr>
        <w:t>0%</w:t>
      </w:r>
    </w:p>
    <w:p w14:paraId="41BF24FB" w14:textId="38F8BFDA" w:rsidR="00147942" w:rsidRDefault="00CB7407">
      <w:pPr>
        <w:spacing w:after="30"/>
      </w:pPr>
      <w:r>
        <w:rPr>
          <w:rFonts w:ascii="Calibri" w:eastAsia="Calibri" w:hAnsi="Calibri" w:cs="Calibri"/>
          <w:sz w:val="21"/>
          <w:szCs w:val="21"/>
        </w:rPr>
        <w:t>In-Class Assignment</w:t>
      </w:r>
      <w:r>
        <w:ptab w:relativeTo="margin" w:alignment="right" w:leader="dot"/>
      </w:r>
      <w:r w:rsidR="00C848D4">
        <w:rPr>
          <w:rFonts w:ascii="Calibri" w:eastAsia="Calibri" w:hAnsi="Calibri" w:cs="Calibri"/>
          <w:sz w:val="21"/>
          <w:szCs w:val="21"/>
        </w:rPr>
        <w:t>3</w:t>
      </w:r>
      <w:r>
        <w:rPr>
          <w:rFonts w:ascii="Calibri" w:eastAsia="Calibri" w:hAnsi="Calibri" w:cs="Calibri"/>
          <w:sz w:val="21"/>
          <w:szCs w:val="21"/>
        </w:rPr>
        <w:t>0%</w:t>
      </w:r>
    </w:p>
    <w:p w14:paraId="5CFA76CA" w14:textId="1BFD0616" w:rsidR="00147942" w:rsidRDefault="00CB7407">
      <w:pPr>
        <w:spacing w:after="30"/>
      </w:pPr>
      <w:r>
        <w:rPr>
          <w:rFonts w:ascii="Calibri" w:eastAsia="Calibri" w:hAnsi="Calibri" w:cs="Calibri"/>
          <w:sz w:val="21"/>
          <w:szCs w:val="21"/>
        </w:rPr>
        <w:t>Essay / Homework</w:t>
      </w:r>
      <w:r>
        <w:ptab w:relativeTo="margin" w:alignment="right" w:leader="dot"/>
      </w:r>
      <w:r w:rsidR="00C848D4">
        <w:rPr>
          <w:rFonts w:ascii="Calibri" w:eastAsia="Calibri" w:hAnsi="Calibri" w:cs="Calibri"/>
          <w:sz w:val="21"/>
          <w:szCs w:val="21"/>
        </w:rPr>
        <w:t>3</w:t>
      </w:r>
      <w:r>
        <w:rPr>
          <w:rFonts w:ascii="Calibri" w:eastAsia="Calibri" w:hAnsi="Calibri" w:cs="Calibri"/>
          <w:sz w:val="21"/>
          <w:szCs w:val="21"/>
        </w:rPr>
        <w:t>0%</w:t>
      </w:r>
    </w:p>
    <w:p w14:paraId="0FAC19C6" w14:textId="77777777" w:rsidR="00147942" w:rsidRDefault="00CB7407">
      <w:pPr>
        <w:spacing w:after="30"/>
      </w:pPr>
      <w:r>
        <w:rPr>
          <w:rFonts w:ascii="Calibri" w:eastAsia="Calibri" w:hAnsi="Calibri" w:cs="Calibri"/>
          <w:sz w:val="21"/>
          <w:szCs w:val="21"/>
        </w:rPr>
        <w:t>Final Grade</w:t>
      </w:r>
      <w:r>
        <w:ptab w:relativeTo="margin" w:alignment="right" w:leader="dot"/>
      </w:r>
      <w:r>
        <w:rPr>
          <w:rFonts w:ascii="Calibri" w:eastAsia="Calibri" w:hAnsi="Calibri" w:cs="Calibri"/>
          <w:b/>
          <w:bCs/>
          <w:sz w:val="21"/>
          <w:szCs w:val="21"/>
        </w:rPr>
        <w:t>100%</w:t>
      </w:r>
    </w:p>
    <w:p w14:paraId="5865741B" w14:textId="77777777" w:rsidR="00147942" w:rsidRDefault="00CB7407">
      <w:pPr>
        <w:spacing w:before="220" w:after="80"/>
      </w:pPr>
      <w:r>
        <w:rPr>
          <w:rFonts w:ascii="Cambria" w:eastAsia="Cambria" w:hAnsi="Cambria" w:cs="Cambria"/>
          <w:b/>
          <w:bCs/>
          <w:color w:val="1F3864"/>
          <w:sz w:val="23"/>
          <w:szCs w:val="23"/>
        </w:rPr>
        <w:t>GRADE SCALE</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120"/>
        <w:gridCol w:w="3120"/>
        <w:gridCol w:w="3120"/>
      </w:tblGrid>
      <w:tr w:rsidR="00147942" w14:paraId="037AD222" w14:textId="77777777">
        <w:tc>
          <w:tcPr>
            <w:tcW w:w="3360" w:type="dxa"/>
            <w:tcBorders>
              <w:top w:val="none" w:sz="0" w:space="0" w:color="FFFFFF"/>
              <w:left w:val="none" w:sz="0" w:space="0" w:color="FFFFFF"/>
              <w:bottom w:val="none" w:sz="0" w:space="0" w:color="FFFFFF"/>
              <w:right w:val="none" w:sz="0" w:space="0" w:color="FFFFFF"/>
            </w:tcBorders>
          </w:tcPr>
          <w:p w14:paraId="47240BF8" w14:textId="77777777" w:rsidR="00147942" w:rsidRDefault="00CB7407">
            <w:pPr>
              <w:spacing w:after="20"/>
            </w:pPr>
            <w:r>
              <w:rPr>
                <w:rFonts w:ascii="Calibri" w:eastAsia="Calibri" w:hAnsi="Calibri" w:cs="Calibri"/>
              </w:rPr>
              <w:t>97–100 = A+</w:t>
            </w:r>
          </w:p>
        </w:tc>
        <w:tc>
          <w:tcPr>
            <w:tcW w:w="3360" w:type="dxa"/>
            <w:tcBorders>
              <w:top w:val="none" w:sz="0" w:space="0" w:color="FFFFFF"/>
              <w:left w:val="none" w:sz="0" w:space="0" w:color="FFFFFF"/>
              <w:bottom w:val="none" w:sz="0" w:space="0" w:color="FFFFFF"/>
              <w:right w:val="none" w:sz="0" w:space="0" w:color="FFFFFF"/>
            </w:tcBorders>
          </w:tcPr>
          <w:p w14:paraId="4CEC12F8" w14:textId="77777777" w:rsidR="00147942" w:rsidRDefault="00CB7407">
            <w:pPr>
              <w:spacing w:after="20"/>
            </w:pPr>
            <w:r>
              <w:rPr>
                <w:rFonts w:ascii="Calibri" w:eastAsia="Calibri" w:hAnsi="Calibri" w:cs="Calibri"/>
              </w:rPr>
              <w:t>87–89 = B+</w:t>
            </w:r>
          </w:p>
        </w:tc>
        <w:tc>
          <w:tcPr>
            <w:tcW w:w="3360" w:type="dxa"/>
            <w:tcBorders>
              <w:top w:val="none" w:sz="0" w:space="0" w:color="FFFFFF"/>
              <w:left w:val="none" w:sz="0" w:space="0" w:color="FFFFFF"/>
              <w:bottom w:val="none" w:sz="0" w:space="0" w:color="FFFFFF"/>
              <w:right w:val="none" w:sz="0" w:space="0" w:color="FFFFFF"/>
            </w:tcBorders>
          </w:tcPr>
          <w:p w14:paraId="17A080D3" w14:textId="77777777" w:rsidR="00147942" w:rsidRDefault="00CB7407">
            <w:pPr>
              <w:spacing w:after="20"/>
            </w:pPr>
            <w:r>
              <w:rPr>
                <w:rFonts w:ascii="Calibri" w:eastAsia="Calibri" w:hAnsi="Calibri" w:cs="Calibri"/>
              </w:rPr>
              <w:t>77–79 = C+</w:t>
            </w:r>
          </w:p>
        </w:tc>
      </w:tr>
      <w:tr w:rsidR="00147942" w14:paraId="4EC522A3" w14:textId="77777777">
        <w:tc>
          <w:tcPr>
            <w:tcW w:w="3360" w:type="dxa"/>
            <w:tcBorders>
              <w:top w:val="none" w:sz="0" w:space="0" w:color="FFFFFF"/>
              <w:left w:val="none" w:sz="0" w:space="0" w:color="FFFFFF"/>
              <w:bottom w:val="none" w:sz="0" w:space="0" w:color="FFFFFF"/>
              <w:right w:val="none" w:sz="0" w:space="0" w:color="FFFFFF"/>
            </w:tcBorders>
          </w:tcPr>
          <w:p w14:paraId="19DC0DAA" w14:textId="77777777" w:rsidR="00147942" w:rsidRDefault="00CB7407">
            <w:pPr>
              <w:spacing w:after="20"/>
            </w:pPr>
            <w:r>
              <w:rPr>
                <w:rFonts w:ascii="Calibri" w:eastAsia="Calibri" w:hAnsi="Calibri" w:cs="Calibri"/>
              </w:rPr>
              <w:t>93–96 = A</w:t>
            </w:r>
          </w:p>
        </w:tc>
        <w:tc>
          <w:tcPr>
            <w:tcW w:w="3360" w:type="dxa"/>
            <w:tcBorders>
              <w:top w:val="none" w:sz="0" w:space="0" w:color="FFFFFF"/>
              <w:left w:val="none" w:sz="0" w:space="0" w:color="FFFFFF"/>
              <w:bottom w:val="none" w:sz="0" w:space="0" w:color="FFFFFF"/>
              <w:right w:val="none" w:sz="0" w:space="0" w:color="FFFFFF"/>
            </w:tcBorders>
          </w:tcPr>
          <w:p w14:paraId="2A04E5C9" w14:textId="77777777" w:rsidR="00147942" w:rsidRDefault="00CB7407">
            <w:pPr>
              <w:spacing w:after="20"/>
            </w:pPr>
            <w:r>
              <w:rPr>
                <w:rFonts w:ascii="Calibri" w:eastAsia="Calibri" w:hAnsi="Calibri" w:cs="Calibri"/>
              </w:rPr>
              <w:t>83–86 = B</w:t>
            </w:r>
          </w:p>
        </w:tc>
        <w:tc>
          <w:tcPr>
            <w:tcW w:w="3360" w:type="dxa"/>
            <w:tcBorders>
              <w:top w:val="none" w:sz="0" w:space="0" w:color="FFFFFF"/>
              <w:left w:val="none" w:sz="0" w:space="0" w:color="FFFFFF"/>
              <w:bottom w:val="none" w:sz="0" w:space="0" w:color="FFFFFF"/>
              <w:right w:val="none" w:sz="0" w:space="0" w:color="FFFFFF"/>
            </w:tcBorders>
          </w:tcPr>
          <w:p w14:paraId="18F01E3F" w14:textId="77777777" w:rsidR="00147942" w:rsidRDefault="00CB7407">
            <w:pPr>
              <w:spacing w:after="20"/>
            </w:pPr>
            <w:r>
              <w:rPr>
                <w:rFonts w:ascii="Calibri" w:eastAsia="Calibri" w:hAnsi="Calibri" w:cs="Calibri"/>
              </w:rPr>
              <w:t>73–76 = C</w:t>
            </w:r>
          </w:p>
        </w:tc>
      </w:tr>
      <w:tr w:rsidR="00147942" w14:paraId="4C10A30C" w14:textId="77777777">
        <w:tc>
          <w:tcPr>
            <w:tcW w:w="3360" w:type="dxa"/>
            <w:tcBorders>
              <w:top w:val="none" w:sz="0" w:space="0" w:color="FFFFFF"/>
              <w:left w:val="none" w:sz="0" w:space="0" w:color="FFFFFF"/>
              <w:bottom w:val="none" w:sz="0" w:space="0" w:color="FFFFFF"/>
              <w:right w:val="none" w:sz="0" w:space="0" w:color="FFFFFF"/>
            </w:tcBorders>
          </w:tcPr>
          <w:p w14:paraId="7BCEB98D" w14:textId="77777777" w:rsidR="00147942" w:rsidRDefault="00CB7407">
            <w:pPr>
              <w:spacing w:after="20"/>
            </w:pPr>
            <w:r>
              <w:rPr>
                <w:rFonts w:ascii="Calibri" w:eastAsia="Calibri" w:hAnsi="Calibri" w:cs="Calibri"/>
              </w:rPr>
              <w:t>90–92 = A−</w:t>
            </w:r>
          </w:p>
        </w:tc>
        <w:tc>
          <w:tcPr>
            <w:tcW w:w="3360" w:type="dxa"/>
            <w:tcBorders>
              <w:top w:val="none" w:sz="0" w:space="0" w:color="FFFFFF"/>
              <w:left w:val="none" w:sz="0" w:space="0" w:color="FFFFFF"/>
              <w:bottom w:val="none" w:sz="0" w:space="0" w:color="FFFFFF"/>
              <w:right w:val="none" w:sz="0" w:space="0" w:color="FFFFFF"/>
            </w:tcBorders>
          </w:tcPr>
          <w:p w14:paraId="44B15D78" w14:textId="77777777" w:rsidR="00147942" w:rsidRDefault="00CB7407">
            <w:pPr>
              <w:spacing w:after="20"/>
            </w:pPr>
            <w:r>
              <w:rPr>
                <w:rFonts w:ascii="Calibri" w:eastAsia="Calibri" w:hAnsi="Calibri" w:cs="Calibri"/>
              </w:rPr>
              <w:t>80–82 = B−</w:t>
            </w:r>
          </w:p>
        </w:tc>
        <w:tc>
          <w:tcPr>
            <w:tcW w:w="3360" w:type="dxa"/>
            <w:tcBorders>
              <w:top w:val="none" w:sz="0" w:space="0" w:color="FFFFFF"/>
              <w:left w:val="none" w:sz="0" w:space="0" w:color="FFFFFF"/>
              <w:bottom w:val="none" w:sz="0" w:space="0" w:color="FFFFFF"/>
              <w:right w:val="none" w:sz="0" w:space="0" w:color="FFFFFF"/>
            </w:tcBorders>
          </w:tcPr>
          <w:p w14:paraId="635B9930" w14:textId="77777777" w:rsidR="00147942" w:rsidRDefault="00CB7407">
            <w:pPr>
              <w:spacing w:after="20"/>
            </w:pPr>
            <w:r>
              <w:rPr>
                <w:rFonts w:ascii="Calibri" w:eastAsia="Calibri" w:hAnsi="Calibri" w:cs="Calibri"/>
              </w:rPr>
              <w:t>70–72 = C−</w:t>
            </w:r>
          </w:p>
        </w:tc>
      </w:tr>
    </w:tbl>
    <w:p w14:paraId="354BF0AE" w14:textId="77777777" w:rsidR="00147942" w:rsidRDefault="00CB7407">
      <w:pPr>
        <w:spacing w:before="220" w:after="80"/>
      </w:pPr>
      <w:r>
        <w:rPr>
          <w:rFonts w:ascii="Cambria" w:eastAsia="Cambria" w:hAnsi="Cambria" w:cs="Cambria"/>
          <w:b/>
          <w:bCs/>
          <w:color w:val="1F3864"/>
          <w:sz w:val="23"/>
          <w:szCs w:val="23"/>
        </w:rPr>
        <w:t>POLICIES</w:t>
      </w:r>
    </w:p>
    <w:p w14:paraId="3D5D1D93" w14:textId="77777777" w:rsidR="00147942" w:rsidRDefault="00CB7407">
      <w:pPr>
        <w:spacing w:before="120" w:after="50"/>
      </w:pPr>
      <w:r>
        <w:rPr>
          <w:rFonts w:ascii="Calibri" w:eastAsia="Calibri" w:hAnsi="Calibri" w:cs="Calibri"/>
          <w:b/>
          <w:bCs/>
          <w:i/>
          <w:iCs/>
          <w:sz w:val="21"/>
          <w:szCs w:val="21"/>
        </w:rPr>
        <w:t>Assignments</w:t>
      </w:r>
    </w:p>
    <w:p w14:paraId="38446C7D" w14:textId="77777777" w:rsidR="00147942" w:rsidRDefault="00CB7407">
      <w:pPr>
        <w:spacing w:after="100"/>
        <w:jc w:val="both"/>
      </w:pPr>
      <w:r>
        <w:rPr>
          <w:rFonts w:ascii="Calibri" w:eastAsia="Calibri" w:hAnsi="Calibri" w:cs="Calibri"/>
          <w:sz w:val="21"/>
          <w:szCs w:val="21"/>
        </w:rPr>
        <w:t>Students are expected to complete and submit all assignments by the stated deadline. Students are responsible for notifying the instructor if they are unable to turn in work on time; if they fail to do so, the instructor will assume the assignment was not completed.</w:t>
      </w:r>
    </w:p>
    <w:p w14:paraId="3402DA51" w14:textId="6B6C8C20" w:rsidR="00147942" w:rsidRDefault="00CB7407">
      <w:pPr>
        <w:spacing w:after="100"/>
        <w:jc w:val="both"/>
      </w:pPr>
      <w:r>
        <w:rPr>
          <w:rFonts w:ascii="Calibri" w:eastAsia="Calibri" w:hAnsi="Calibri" w:cs="Calibri"/>
          <w:sz w:val="21"/>
          <w:szCs w:val="21"/>
        </w:rPr>
        <w:t xml:space="preserve">Homework assignments are a required component of the course and are designed to reinforce class instruction, discussion, and the learning objectives. Submission of all homework assignments is required </w:t>
      </w:r>
      <w:r w:rsidR="004B0DED">
        <w:rPr>
          <w:rFonts w:ascii="Calibri" w:eastAsia="Calibri" w:hAnsi="Calibri" w:cs="Calibri"/>
          <w:sz w:val="21"/>
          <w:szCs w:val="21"/>
        </w:rPr>
        <w:t>to</w:t>
      </w:r>
      <w:r>
        <w:rPr>
          <w:rFonts w:ascii="Calibri" w:eastAsia="Calibri" w:hAnsi="Calibri" w:cs="Calibri"/>
          <w:sz w:val="21"/>
          <w:szCs w:val="21"/>
        </w:rPr>
        <w:t xml:space="preserve"> receive credit for the course. Attendance alone does not fulfill course requirements. Any student who attends class but fails to submit the required homework will not receive credit and will be required to retake the course </w:t>
      </w:r>
      <w:r w:rsidR="004B0DED">
        <w:rPr>
          <w:rFonts w:ascii="Calibri" w:eastAsia="Calibri" w:hAnsi="Calibri" w:cs="Calibri"/>
          <w:sz w:val="21"/>
          <w:szCs w:val="21"/>
        </w:rPr>
        <w:t>to</w:t>
      </w:r>
      <w:r>
        <w:rPr>
          <w:rFonts w:ascii="Calibri" w:eastAsia="Calibri" w:hAnsi="Calibri" w:cs="Calibri"/>
          <w:sz w:val="21"/>
          <w:szCs w:val="21"/>
        </w:rPr>
        <w:t xml:space="preserve"> complete the program.</w:t>
      </w:r>
    </w:p>
    <w:p w14:paraId="6C7E2645" w14:textId="77777777" w:rsidR="00147942" w:rsidRDefault="00CB7407">
      <w:pPr>
        <w:spacing w:before="120" w:after="50"/>
      </w:pPr>
      <w:r>
        <w:rPr>
          <w:rFonts w:ascii="Calibri" w:eastAsia="Calibri" w:hAnsi="Calibri" w:cs="Calibri"/>
          <w:b/>
          <w:bCs/>
          <w:i/>
          <w:iCs/>
          <w:sz w:val="21"/>
          <w:szCs w:val="21"/>
        </w:rPr>
        <w:t>Plagiarism</w:t>
      </w:r>
    </w:p>
    <w:p w14:paraId="3E8F24E5" w14:textId="77777777" w:rsidR="00147942" w:rsidRDefault="00CB7407">
      <w:pPr>
        <w:spacing w:after="100"/>
        <w:jc w:val="both"/>
      </w:pPr>
      <w:r>
        <w:rPr>
          <w:rFonts w:ascii="Calibri" w:eastAsia="Calibri" w:hAnsi="Calibri" w:cs="Calibri"/>
          <w:sz w:val="21"/>
          <w:szCs w:val="21"/>
        </w:rPr>
        <w:t>Any student who submits written material as their own that has been fully or partially copied from someone else's work without proper acknowledgment is guilty of plagiarism. Students must identify quoted material and document it with specific citations. Paraphrased content must also be attributed to the original author. Copying another student's work, with or without permission, or using their ideas with minimal rewording is considered plagiarism, as is copying from printed books or articles without crediting the source.</w:t>
      </w:r>
    </w:p>
    <w:p w14:paraId="14873A8A" w14:textId="77777777" w:rsidR="00147942" w:rsidRDefault="00CB7407">
      <w:pPr>
        <w:spacing w:after="100"/>
        <w:jc w:val="both"/>
      </w:pPr>
      <w:r>
        <w:rPr>
          <w:rFonts w:ascii="Calibri" w:eastAsia="Calibri" w:hAnsi="Calibri" w:cs="Calibri"/>
          <w:sz w:val="21"/>
          <w:szCs w:val="21"/>
        </w:rPr>
        <w:t>The use of Artificial Intelligence (AI) tools or applications to generate written assignments, responses, or academic work is prohibited unless explicitly authorized by the instructor. Submitting AI-generated content as one's own work is considered a violation of academic integrity and will be treated as plagiarism.</w:t>
      </w:r>
    </w:p>
    <w:p w14:paraId="22DD6F57" w14:textId="77777777" w:rsidR="00147942" w:rsidRDefault="00CB7407">
      <w:pPr>
        <w:spacing w:after="100"/>
        <w:jc w:val="both"/>
      </w:pPr>
      <w:r>
        <w:rPr>
          <w:rFonts w:ascii="Calibri" w:eastAsia="Calibri" w:hAnsi="Calibri" w:cs="Calibri"/>
          <w:sz w:val="21"/>
          <w:szCs w:val="21"/>
        </w:rPr>
        <w:t>Any student who submits plagiarized work, submits AI-generated work as their own, or allows another student to copy their work is subject to a grade of “zero” or “F” for the assignment.</w:t>
      </w:r>
    </w:p>
    <w:sectPr w:rsidR="00147942">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altName w:val="Arial"/>
    <w:panose1 w:val="020B05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75A5E"/>
    <w:multiLevelType w:val="hybridMultilevel"/>
    <w:tmpl w:val="FFFFFFFF"/>
    <w:lvl w:ilvl="0" w:tplc="1A3E17EA">
      <w:start w:val="1"/>
      <w:numFmt w:val="bullet"/>
      <w:lvlText w:val="•"/>
      <w:lvlJc w:val="left"/>
      <w:pPr>
        <w:tabs>
          <w:tab w:val="num" w:pos="720"/>
        </w:tabs>
        <w:ind w:left="720" w:hanging="360"/>
      </w:pPr>
      <w:rPr>
        <w:rFonts w:ascii="Arial" w:hAnsi="Arial" w:hint="default"/>
      </w:rPr>
    </w:lvl>
    <w:lvl w:ilvl="1" w:tplc="DCF67B3A" w:tentative="1">
      <w:start w:val="1"/>
      <w:numFmt w:val="bullet"/>
      <w:lvlText w:val="•"/>
      <w:lvlJc w:val="left"/>
      <w:pPr>
        <w:tabs>
          <w:tab w:val="num" w:pos="1440"/>
        </w:tabs>
        <w:ind w:left="1440" w:hanging="360"/>
      </w:pPr>
      <w:rPr>
        <w:rFonts w:ascii="Arial" w:hAnsi="Arial" w:hint="default"/>
      </w:rPr>
    </w:lvl>
    <w:lvl w:ilvl="2" w:tplc="E54411F0" w:tentative="1">
      <w:start w:val="1"/>
      <w:numFmt w:val="bullet"/>
      <w:lvlText w:val="•"/>
      <w:lvlJc w:val="left"/>
      <w:pPr>
        <w:tabs>
          <w:tab w:val="num" w:pos="2160"/>
        </w:tabs>
        <w:ind w:left="2160" w:hanging="360"/>
      </w:pPr>
      <w:rPr>
        <w:rFonts w:ascii="Arial" w:hAnsi="Arial" w:hint="default"/>
      </w:rPr>
    </w:lvl>
    <w:lvl w:ilvl="3" w:tplc="8B4A3772" w:tentative="1">
      <w:start w:val="1"/>
      <w:numFmt w:val="bullet"/>
      <w:lvlText w:val="•"/>
      <w:lvlJc w:val="left"/>
      <w:pPr>
        <w:tabs>
          <w:tab w:val="num" w:pos="2880"/>
        </w:tabs>
        <w:ind w:left="2880" w:hanging="360"/>
      </w:pPr>
      <w:rPr>
        <w:rFonts w:ascii="Arial" w:hAnsi="Arial" w:hint="default"/>
      </w:rPr>
    </w:lvl>
    <w:lvl w:ilvl="4" w:tplc="59E8AE34" w:tentative="1">
      <w:start w:val="1"/>
      <w:numFmt w:val="bullet"/>
      <w:lvlText w:val="•"/>
      <w:lvlJc w:val="left"/>
      <w:pPr>
        <w:tabs>
          <w:tab w:val="num" w:pos="3600"/>
        </w:tabs>
        <w:ind w:left="3600" w:hanging="360"/>
      </w:pPr>
      <w:rPr>
        <w:rFonts w:ascii="Arial" w:hAnsi="Arial" w:hint="default"/>
      </w:rPr>
    </w:lvl>
    <w:lvl w:ilvl="5" w:tplc="751637B6" w:tentative="1">
      <w:start w:val="1"/>
      <w:numFmt w:val="bullet"/>
      <w:lvlText w:val="•"/>
      <w:lvlJc w:val="left"/>
      <w:pPr>
        <w:tabs>
          <w:tab w:val="num" w:pos="4320"/>
        </w:tabs>
        <w:ind w:left="4320" w:hanging="360"/>
      </w:pPr>
      <w:rPr>
        <w:rFonts w:ascii="Arial" w:hAnsi="Arial" w:hint="default"/>
      </w:rPr>
    </w:lvl>
    <w:lvl w:ilvl="6" w:tplc="87F8CD94" w:tentative="1">
      <w:start w:val="1"/>
      <w:numFmt w:val="bullet"/>
      <w:lvlText w:val="•"/>
      <w:lvlJc w:val="left"/>
      <w:pPr>
        <w:tabs>
          <w:tab w:val="num" w:pos="5040"/>
        </w:tabs>
        <w:ind w:left="5040" w:hanging="360"/>
      </w:pPr>
      <w:rPr>
        <w:rFonts w:ascii="Arial" w:hAnsi="Arial" w:hint="default"/>
      </w:rPr>
    </w:lvl>
    <w:lvl w:ilvl="7" w:tplc="58D0927A" w:tentative="1">
      <w:start w:val="1"/>
      <w:numFmt w:val="bullet"/>
      <w:lvlText w:val="•"/>
      <w:lvlJc w:val="left"/>
      <w:pPr>
        <w:tabs>
          <w:tab w:val="num" w:pos="5760"/>
        </w:tabs>
        <w:ind w:left="5760" w:hanging="360"/>
      </w:pPr>
      <w:rPr>
        <w:rFonts w:ascii="Arial" w:hAnsi="Arial" w:hint="default"/>
      </w:rPr>
    </w:lvl>
    <w:lvl w:ilvl="8" w:tplc="CEECED5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CE329EF"/>
    <w:multiLevelType w:val="hybridMultilevel"/>
    <w:tmpl w:val="FFFFFFFF"/>
    <w:lvl w:ilvl="0" w:tplc="C0E23526">
      <w:start w:val="1"/>
      <w:numFmt w:val="bullet"/>
      <w:lvlText w:val="•"/>
      <w:lvlJc w:val="left"/>
      <w:pPr>
        <w:tabs>
          <w:tab w:val="num" w:pos="720"/>
        </w:tabs>
        <w:ind w:left="720" w:hanging="360"/>
      </w:pPr>
      <w:rPr>
        <w:rFonts w:ascii="Arial" w:hAnsi="Arial" w:hint="default"/>
      </w:rPr>
    </w:lvl>
    <w:lvl w:ilvl="1" w:tplc="72FCA298" w:tentative="1">
      <w:start w:val="1"/>
      <w:numFmt w:val="bullet"/>
      <w:lvlText w:val="•"/>
      <w:lvlJc w:val="left"/>
      <w:pPr>
        <w:tabs>
          <w:tab w:val="num" w:pos="1440"/>
        </w:tabs>
        <w:ind w:left="1440" w:hanging="360"/>
      </w:pPr>
      <w:rPr>
        <w:rFonts w:ascii="Arial" w:hAnsi="Arial" w:hint="default"/>
      </w:rPr>
    </w:lvl>
    <w:lvl w:ilvl="2" w:tplc="0BD08DC0" w:tentative="1">
      <w:start w:val="1"/>
      <w:numFmt w:val="bullet"/>
      <w:lvlText w:val="•"/>
      <w:lvlJc w:val="left"/>
      <w:pPr>
        <w:tabs>
          <w:tab w:val="num" w:pos="2160"/>
        </w:tabs>
        <w:ind w:left="2160" w:hanging="360"/>
      </w:pPr>
      <w:rPr>
        <w:rFonts w:ascii="Arial" w:hAnsi="Arial" w:hint="default"/>
      </w:rPr>
    </w:lvl>
    <w:lvl w:ilvl="3" w:tplc="6F3CC69A" w:tentative="1">
      <w:start w:val="1"/>
      <w:numFmt w:val="bullet"/>
      <w:lvlText w:val="•"/>
      <w:lvlJc w:val="left"/>
      <w:pPr>
        <w:tabs>
          <w:tab w:val="num" w:pos="2880"/>
        </w:tabs>
        <w:ind w:left="2880" w:hanging="360"/>
      </w:pPr>
      <w:rPr>
        <w:rFonts w:ascii="Arial" w:hAnsi="Arial" w:hint="default"/>
      </w:rPr>
    </w:lvl>
    <w:lvl w:ilvl="4" w:tplc="B9D47744" w:tentative="1">
      <w:start w:val="1"/>
      <w:numFmt w:val="bullet"/>
      <w:lvlText w:val="•"/>
      <w:lvlJc w:val="left"/>
      <w:pPr>
        <w:tabs>
          <w:tab w:val="num" w:pos="3600"/>
        </w:tabs>
        <w:ind w:left="3600" w:hanging="360"/>
      </w:pPr>
      <w:rPr>
        <w:rFonts w:ascii="Arial" w:hAnsi="Arial" w:hint="default"/>
      </w:rPr>
    </w:lvl>
    <w:lvl w:ilvl="5" w:tplc="0D721BB0" w:tentative="1">
      <w:start w:val="1"/>
      <w:numFmt w:val="bullet"/>
      <w:lvlText w:val="•"/>
      <w:lvlJc w:val="left"/>
      <w:pPr>
        <w:tabs>
          <w:tab w:val="num" w:pos="4320"/>
        </w:tabs>
        <w:ind w:left="4320" w:hanging="360"/>
      </w:pPr>
      <w:rPr>
        <w:rFonts w:ascii="Arial" w:hAnsi="Arial" w:hint="default"/>
      </w:rPr>
    </w:lvl>
    <w:lvl w:ilvl="6" w:tplc="9AF8CCBE" w:tentative="1">
      <w:start w:val="1"/>
      <w:numFmt w:val="bullet"/>
      <w:lvlText w:val="•"/>
      <w:lvlJc w:val="left"/>
      <w:pPr>
        <w:tabs>
          <w:tab w:val="num" w:pos="5040"/>
        </w:tabs>
        <w:ind w:left="5040" w:hanging="360"/>
      </w:pPr>
      <w:rPr>
        <w:rFonts w:ascii="Arial" w:hAnsi="Arial" w:hint="default"/>
      </w:rPr>
    </w:lvl>
    <w:lvl w:ilvl="7" w:tplc="393E5616" w:tentative="1">
      <w:start w:val="1"/>
      <w:numFmt w:val="bullet"/>
      <w:lvlText w:val="•"/>
      <w:lvlJc w:val="left"/>
      <w:pPr>
        <w:tabs>
          <w:tab w:val="num" w:pos="5760"/>
        </w:tabs>
        <w:ind w:left="5760" w:hanging="360"/>
      </w:pPr>
      <w:rPr>
        <w:rFonts w:ascii="Arial" w:hAnsi="Arial" w:hint="default"/>
      </w:rPr>
    </w:lvl>
    <w:lvl w:ilvl="8" w:tplc="0194F12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E925320"/>
    <w:multiLevelType w:val="hybridMultilevel"/>
    <w:tmpl w:val="FFFFFFFF"/>
    <w:lvl w:ilvl="0" w:tplc="986015DA">
      <w:start w:val="1"/>
      <w:numFmt w:val="bullet"/>
      <w:lvlText w:val="•"/>
      <w:lvlJc w:val="left"/>
      <w:pPr>
        <w:tabs>
          <w:tab w:val="num" w:pos="720"/>
        </w:tabs>
        <w:ind w:left="720" w:hanging="360"/>
      </w:pPr>
      <w:rPr>
        <w:rFonts w:ascii="Arial" w:hAnsi="Arial" w:hint="default"/>
      </w:rPr>
    </w:lvl>
    <w:lvl w:ilvl="1" w:tplc="CBF87BB2" w:tentative="1">
      <w:start w:val="1"/>
      <w:numFmt w:val="bullet"/>
      <w:lvlText w:val="•"/>
      <w:lvlJc w:val="left"/>
      <w:pPr>
        <w:tabs>
          <w:tab w:val="num" w:pos="1440"/>
        </w:tabs>
        <w:ind w:left="1440" w:hanging="360"/>
      </w:pPr>
      <w:rPr>
        <w:rFonts w:ascii="Arial" w:hAnsi="Arial" w:hint="default"/>
      </w:rPr>
    </w:lvl>
    <w:lvl w:ilvl="2" w:tplc="E9B0990C" w:tentative="1">
      <w:start w:val="1"/>
      <w:numFmt w:val="bullet"/>
      <w:lvlText w:val="•"/>
      <w:lvlJc w:val="left"/>
      <w:pPr>
        <w:tabs>
          <w:tab w:val="num" w:pos="2160"/>
        </w:tabs>
        <w:ind w:left="2160" w:hanging="360"/>
      </w:pPr>
      <w:rPr>
        <w:rFonts w:ascii="Arial" w:hAnsi="Arial" w:hint="default"/>
      </w:rPr>
    </w:lvl>
    <w:lvl w:ilvl="3" w:tplc="C912719A" w:tentative="1">
      <w:start w:val="1"/>
      <w:numFmt w:val="bullet"/>
      <w:lvlText w:val="•"/>
      <w:lvlJc w:val="left"/>
      <w:pPr>
        <w:tabs>
          <w:tab w:val="num" w:pos="2880"/>
        </w:tabs>
        <w:ind w:left="2880" w:hanging="360"/>
      </w:pPr>
      <w:rPr>
        <w:rFonts w:ascii="Arial" w:hAnsi="Arial" w:hint="default"/>
      </w:rPr>
    </w:lvl>
    <w:lvl w:ilvl="4" w:tplc="9642FA30" w:tentative="1">
      <w:start w:val="1"/>
      <w:numFmt w:val="bullet"/>
      <w:lvlText w:val="•"/>
      <w:lvlJc w:val="left"/>
      <w:pPr>
        <w:tabs>
          <w:tab w:val="num" w:pos="3600"/>
        </w:tabs>
        <w:ind w:left="3600" w:hanging="360"/>
      </w:pPr>
      <w:rPr>
        <w:rFonts w:ascii="Arial" w:hAnsi="Arial" w:hint="default"/>
      </w:rPr>
    </w:lvl>
    <w:lvl w:ilvl="5" w:tplc="A33A5C66" w:tentative="1">
      <w:start w:val="1"/>
      <w:numFmt w:val="bullet"/>
      <w:lvlText w:val="•"/>
      <w:lvlJc w:val="left"/>
      <w:pPr>
        <w:tabs>
          <w:tab w:val="num" w:pos="4320"/>
        </w:tabs>
        <w:ind w:left="4320" w:hanging="360"/>
      </w:pPr>
      <w:rPr>
        <w:rFonts w:ascii="Arial" w:hAnsi="Arial" w:hint="default"/>
      </w:rPr>
    </w:lvl>
    <w:lvl w:ilvl="6" w:tplc="20C0F094" w:tentative="1">
      <w:start w:val="1"/>
      <w:numFmt w:val="bullet"/>
      <w:lvlText w:val="•"/>
      <w:lvlJc w:val="left"/>
      <w:pPr>
        <w:tabs>
          <w:tab w:val="num" w:pos="5040"/>
        </w:tabs>
        <w:ind w:left="5040" w:hanging="360"/>
      </w:pPr>
      <w:rPr>
        <w:rFonts w:ascii="Arial" w:hAnsi="Arial" w:hint="default"/>
      </w:rPr>
    </w:lvl>
    <w:lvl w:ilvl="7" w:tplc="F4108EE6" w:tentative="1">
      <w:start w:val="1"/>
      <w:numFmt w:val="bullet"/>
      <w:lvlText w:val="•"/>
      <w:lvlJc w:val="left"/>
      <w:pPr>
        <w:tabs>
          <w:tab w:val="num" w:pos="5760"/>
        </w:tabs>
        <w:ind w:left="5760" w:hanging="360"/>
      </w:pPr>
      <w:rPr>
        <w:rFonts w:ascii="Arial" w:hAnsi="Arial" w:hint="default"/>
      </w:rPr>
    </w:lvl>
    <w:lvl w:ilvl="8" w:tplc="A5E6057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F887818"/>
    <w:multiLevelType w:val="hybridMultilevel"/>
    <w:tmpl w:val="F6AA63D0"/>
    <w:lvl w:ilvl="0" w:tplc="ABF6992C">
      <w:start w:val="1"/>
      <w:numFmt w:val="bullet"/>
      <w:lvlText w:val="•"/>
      <w:lvlJc w:val="left"/>
      <w:pPr>
        <w:ind w:left="460" w:hanging="260"/>
      </w:pPr>
    </w:lvl>
    <w:lvl w:ilvl="1" w:tplc="C23C2D78">
      <w:start w:val="1"/>
      <w:numFmt w:val="bullet"/>
      <w:lvlText w:val="◦"/>
      <w:lvlJc w:val="left"/>
      <w:pPr>
        <w:ind w:left="920" w:hanging="260"/>
      </w:pPr>
    </w:lvl>
    <w:lvl w:ilvl="2" w:tplc="DEC61392">
      <w:numFmt w:val="decimal"/>
      <w:lvlText w:val=""/>
      <w:lvlJc w:val="left"/>
    </w:lvl>
    <w:lvl w:ilvl="3" w:tplc="1618024E">
      <w:numFmt w:val="decimal"/>
      <w:lvlText w:val=""/>
      <w:lvlJc w:val="left"/>
    </w:lvl>
    <w:lvl w:ilvl="4" w:tplc="EDC2EE4E">
      <w:numFmt w:val="decimal"/>
      <w:lvlText w:val=""/>
      <w:lvlJc w:val="left"/>
    </w:lvl>
    <w:lvl w:ilvl="5" w:tplc="D1264C1A">
      <w:numFmt w:val="decimal"/>
      <w:lvlText w:val=""/>
      <w:lvlJc w:val="left"/>
    </w:lvl>
    <w:lvl w:ilvl="6" w:tplc="0728EAB2">
      <w:numFmt w:val="decimal"/>
      <w:lvlText w:val=""/>
      <w:lvlJc w:val="left"/>
    </w:lvl>
    <w:lvl w:ilvl="7" w:tplc="61905D46">
      <w:numFmt w:val="decimal"/>
      <w:lvlText w:val=""/>
      <w:lvlJc w:val="left"/>
    </w:lvl>
    <w:lvl w:ilvl="8" w:tplc="DD0478BE">
      <w:numFmt w:val="decimal"/>
      <w:lvlText w:val=""/>
      <w:lvlJc w:val="left"/>
    </w:lvl>
  </w:abstractNum>
  <w:abstractNum w:abstractNumId="4" w15:restartNumberingAfterBreak="0">
    <w:nsid w:val="57483F1F"/>
    <w:multiLevelType w:val="hybridMultilevel"/>
    <w:tmpl w:val="1CC4E7DA"/>
    <w:lvl w:ilvl="0" w:tplc="1B04D0E2">
      <w:start w:val="1"/>
      <w:numFmt w:val="bullet"/>
      <w:lvlText w:val="●"/>
      <w:lvlJc w:val="left"/>
      <w:pPr>
        <w:ind w:left="720" w:hanging="360"/>
      </w:pPr>
    </w:lvl>
    <w:lvl w:ilvl="1" w:tplc="0BEE25F4">
      <w:start w:val="1"/>
      <w:numFmt w:val="bullet"/>
      <w:lvlText w:val="○"/>
      <w:lvlJc w:val="left"/>
      <w:pPr>
        <w:ind w:left="1440" w:hanging="360"/>
      </w:pPr>
    </w:lvl>
    <w:lvl w:ilvl="2" w:tplc="8D3EF0FC">
      <w:start w:val="1"/>
      <w:numFmt w:val="bullet"/>
      <w:lvlText w:val="■"/>
      <w:lvlJc w:val="left"/>
      <w:pPr>
        <w:ind w:left="2160" w:hanging="360"/>
      </w:pPr>
    </w:lvl>
    <w:lvl w:ilvl="3" w:tplc="72824722">
      <w:start w:val="1"/>
      <w:numFmt w:val="bullet"/>
      <w:lvlText w:val="●"/>
      <w:lvlJc w:val="left"/>
      <w:pPr>
        <w:ind w:left="2880" w:hanging="360"/>
      </w:pPr>
    </w:lvl>
    <w:lvl w:ilvl="4" w:tplc="49128B3E">
      <w:start w:val="1"/>
      <w:numFmt w:val="bullet"/>
      <w:lvlText w:val="○"/>
      <w:lvlJc w:val="left"/>
      <w:pPr>
        <w:ind w:left="3600" w:hanging="360"/>
      </w:pPr>
    </w:lvl>
    <w:lvl w:ilvl="5" w:tplc="5658F9AA">
      <w:start w:val="1"/>
      <w:numFmt w:val="bullet"/>
      <w:lvlText w:val="■"/>
      <w:lvlJc w:val="left"/>
      <w:pPr>
        <w:ind w:left="4320" w:hanging="360"/>
      </w:pPr>
    </w:lvl>
    <w:lvl w:ilvl="6" w:tplc="72ACA862">
      <w:start w:val="1"/>
      <w:numFmt w:val="bullet"/>
      <w:lvlText w:val="●"/>
      <w:lvlJc w:val="left"/>
      <w:pPr>
        <w:ind w:left="5040" w:hanging="360"/>
      </w:pPr>
    </w:lvl>
    <w:lvl w:ilvl="7" w:tplc="2E86197E">
      <w:start w:val="1"/>
      <w:numFmt w:val="bullet"/>
      <w:lvlText w:val="●"/>
      <w:lvlJc w:val="left"/>
      <w:pPr>
        <w:ind w:left="5760" w:hanging="360"/>
      </w:pPr>
    </w:lvl>
    <w:lvl w:ilvl="8" w:tplc="5AD03A80">
      <w:start w:val="1"/>
      <w:numFmt w:val="bullet"/>
      <w:lvlText w:val="●"/>
      <w:lvlJc w:val="left"/>
      <w:pPr>
        <w:ind w:left="6480" w:hanging="360"/>
      </w:pPr>
    </w:lvl>
  </w:abstractNum>
  <w:abstractNum w:abstractNumId="5" w15:restartNumberingAfterBreak="0">
    <w:nsid w:val="5ABB0E54"/>
    <w:multiLevelType w:val="hybridMultilevel"/>
    <w:tmpl w:val="FFFFFFFF"/>
    <w:lvl w:ilvl="0" w:tplc="B7CCA346">
      <w:start w:val="1"/>
      <w:numFmt w:val="bullet"/>
      <w:lvlText w:val="•"/>
      <w:lvlJc w:val="left"/>
      <w:pPr>
        <w:tabs>
          <w:tab w:val="num" w:pos="720"/>
        </w:tabs>
        <w:ind w:left="720" w:hanging="360"/>
      </w:pPr>
      <w:rPr>
        <w:rFonts w:ascii="Arial" w:hAnsi="Arial" w:hint="default"/>
      </w:rPr>
    </w:lvl>
    <w:lvl w:ilvl="1" w:tplc="1C1CAA12" w:tentative="1">
      <w:start w:val="1"/>
      <w:numFmt w:val="bullet"/>
      <w:lvlText w:val="•"/>
      <w:lvlJc w:val="left"/>
      <w:pPr>
        <w:tabs>
          <w:tab w:val="num" w:pos="1440"/>
        </w:tabs>
        <w:ind w:left="1440" w:hanging="360"/>
      </w:pPr>
      <w:rPr>
        <w:rFonts w:ascii="Arial" w:hAnsi="Arial" w:hint="default"/>
      </w:rPr>
    </w:lvl>
    <w:lvl w:ilvl="2" w:tplc="E0D020F6" w:tentative="1">
      <w:start w:val="1"/>
      <w:numFmt w:val="bullet"/>
      <w:lvlText w:val="•"/>
      <w:lvlJc w:val="left"/>
      <w:pPr>
        <w:tabs>
          <w:tab w:val="num" w:pos="2160"/>
        </w:tabs>
        <w:ind w:left="2160" w:hanging="360"/>
      </w:pPr>
      <w:rPr>
        <w:rFonts w:ascii="Arial" w:hAnsi="Arial" w:hint="default"/>
      </w:rPr>
    </w:lvl>
    <w:lvl w:ilvl="3" w:tplc="F9DAC694" w:tentative="1">
      <w:start w:val="1"/>
      <w:numFmt w:val="bullet"/>
      <w:lvlText w:val="•"/>
      <w:lvlJc w:val="left"/>
      <w:pPr>
        <w:tabs>
          <w:tab w:val="num" w:pos="2880"/>
        </w:tabs>
        <w:ind w:left="2880" w:hanging="360"/>
      </w:pPr>
      <w:rPr>
        <w:rFonts w:ascii="Arial" w:hAnsi="Arial" w:hint="default"/>
      </w:rPr>
    </w:lvl>
    <w:lvl w:ilvl="4" w:tplc="92B48818" w:tentative="1">
      <w:start w:val="1"/>
      <w:numFmt w:val="bullet"/>
      <w:lvlText w:val="•"/>
      <w:lvlJc w:val="left"/>
      <w:pPr>
        <w:tabs>
          <w:tab w:val="num" w:pos="3600"/>
        </w:tabs>
        <w:ind w:left="3600" w:hanging="360"/>
      </w:pPr>
      <w:rPr>
        <w:rFonts w:ascii="Arial" w:hAnsi="Arial" w:hint="default"/>
      </w:rPr>
    </w:lvl>
    <w:lvl w:ilvl="5" w:tplc="74ECE602" w:tentative="1">
      <w:start w:val="1"/>
      <w:numFmt w:val="bullet"/>
      <w:lvlText w:val="•"/>
      <w:lvlJc w:val="left"/>
      <w:pPr>
        <w:tabs>
          <w:tab w:val="num" w:pos="4320"/>
        </w:tabs>
        <w:ind w:left="4320" w:hanging="360"/>
      </w:pPr>
      <w:rPr>
        <w:rFonts w:ascii="Arial" w:hAnsi="Arial" w:hint="default"/>
      </w:rPr>
    </w:lvl>
    <w:lvl w:ilvl="6" w:tplc="7B4212D4" w:tentative="1">
      <w:start w:val="1"/>
      <w:numFmt w:val="bullet"/>
      <w:lvlText w:val="•"/>
      <w:lvlJc w:val="left"/>
      <w:pPr>
        <w:tabs>
          <w:tab w:val="num" w:pos="5040"/>
        </w:tabs>
        <w:ind w:left="5040" w:hanging="360"/>
      </w:pPr>
      <w:rPr>
        <w:rFonts w:ascii="Arial" w:hAnsi="Arial" w:hint="default"/>
      </w:rPr>
    </w:lvl>
    <w:lvl w:ilvl="7" w:tplc="95FC5AE8" w:tentative="1">
      <w:start w:val="1"/>
      <w:numFmt w:val="bullet"/>
      <w:lvlText w:val="•"/>
      <w:lvlJc w:val="left"/>
      <w:pPr>
        <w:tabs>
          <w:tab w:val="num" w:pos="5760"/>
        </w:tabs>
        <w:ind w:left="5760" w:hanging="360"/>
      </w:pPr>
      <w:rPr>
        <w:rFonts w:ascii="Arial" w:hAnsi="Arial" w:hint="default"/>
      </w:rPr>
    </w:lvl>
    <w:lvl w:ilvl="8" w:tplc="C8A4DE46" w:tentative="1">
      <w:start w:val="1"/>
      <w:numFmt w:val="bullet"/>
      <w:lvlText w:val="•"/>
      <w:lvlJc w:val="left"/>
      <w:pPr>
        <w:tabs>
          <w:tab w:val="num" w:pos="6480"/>
        </w:tabs>
        <w:ind w:left="6480" w:hanging="360"/>
      </w:pPr>
      <w:rPr>
        <w:rFonts w:ascii="Arial" w:hAnsi="Arial" w:hint="default"/>
      </w:rPr>
    </w:lvl>
  </w:abstractNum>
  <w:num w:numId="1" w16cid:durableId="274408560">
    <w:abstractNumId w:val="4"/>
    <w:lvlOverride w:ilvl="0">
      <w:startOverride w:val="1"/>
    </w:lvlOverride>
  </w:num>
  <w:num w:numId="2" w16cid:durableId="1961721003">
    <w:abstractNumId w:val="3"/>
    <w:lvlOverride w:ilvl="0">
      <w:startOverride w:val="1"/>
    </w:lvlOverride>
  </w:num>
  <w:num w:numId="3" w16cid:durableId="1619291281">
    <w:abstractNumId w:val="0"/>
  </w:num>
  <w:num w:numId="4" w16cid:durableId="246426394">
    <w:abstractNumId w:val="1"/>
  </w:num>
  <w:num w:numId="5" w16cid:durableId="2055352992">
    <w:abstractNumId w:val="2"/>
  </w:num>
  <w:num w:numId="6" w16cid:durableId="17934730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942"/>
    <w:rsid w:val="00025814"/>
    <w:rsid w:val="00042C63"/>
    <w:rsid w:val="00046B55"/>
    <w:rsid w:val="000561CB"/>
    <w:rsid w:val="00062033"/>
    <w:rsid w:val="000811E8"/>
    <w:rsid w:val="00085340"/>
    <w:rsid w:val="000A09CF"/>
    <w:rsid w:val="000A3753"/>
    <w:rsid w:val="000C22DF"/>
    <w:rsid w:val="000D15F5"/>
    <w:rsid w:val="000D65EE"/>
    <w:rsid w:val="000E5D22"/>
    <w:rsid w:val="00111B2D"/>
    <w:rsid w:val="00147942"/>
    <w:rsid w:val="001500DC"/>
    <w:rsid w:val="00155F38"/>
    <w:rsid w:val="001B4578"/>
    <w:rsid w:val="001C3C95"/>
    <w:rsid w:val="001F5DB0"/>
    <w:rsid w:val="00215CF3"/>
    <w:rsid w:val="00235739"/>
    <w:rsid w:val="00262C60"/>
    <w:rsid w:val="00267A3B"/>
    <w:rsid w:val="00276D20"/>
    <w:rsid w:val="00284658"/>
    <w:rsid w:val="00296EF5"/>
    <w:rsid w:val="002A0204"/>
    <w:rsid w:val="00311BFF"/>
    <w:rsid w:val="0033103E"/>
    <w:rsid w:val="00356B57"/>
    <w:rsid w:val="00392F7B"/>
    <w:rsid w:val="003B40E5"/>
    <w:rsid w:val="003D2C57"/>
    <w:rsid w:val="003E03CA"/>
    <w:rsid w:val="003E4C13"/>
    <w:rsid w:val="003F60ED"/>
    <w:rsid w:val="004554E3"/>
    <w:rsid w:val="004943FF"/>
    <w:rsid w:val="004B0DED"/>
    <w:rsid w:val="004D4311"/>
    <w:rsid w:val="004E0FC9"/>
    <w:rsid w:val="004F3DCA"/>
    <w:rsid w:val="004F4A07"/>
    <w:rsid w:val="004F69B1"/>
    <w:rsid w:val="00523922"/>
    <w:rsid w:val="00536DD6"/>
    <w:rsid w:val="0054141D"/>
    <w:rsid w:val="00567216"/>
    <w:rsid w:val="005834B5"/>
    <w:rsid w:val="0059044B"/>
    <w:rsid w:val="00591273"/>
    <w:rsid w:val="005A0688"/>
    <w:rsid w:val="005A3E9E"/>
    <w:rsid w:val="005B69D0"/>
    <w:rsid w:val="005C2C8A"/>
    <w:rsid w:val="005C63FD"/>
    <w:rsid w:val="005F47D1"/>
    <w:rsid w:val="00601BF1"/>
    <w:rsid w:val="00630E89"/>
    <w:rsid w:val="006347EB"/>
    <w:rsid w:val="0063648C"/>
    <w:rsid w:val="006372AA"/>
    <w:rsid w:val="006563E6"/>
    <w:rsid w:val="00667427"/>
    <w:rsid w:val="00695A58"/>
    <w:rsid w:val="006A0427"/>
    <w:rsid w:val="007034F6"/>
    <w:rsid w:val="007104C7"/>
    <w:rsid w:val="007272D1"/>
    <w:rsid w:val="00731C51"/>
    <w:rsid w:val="007376DE"/>
    <w:rsid w:val="007B2F3D"/>
    <w:rsid w:val="007B5DF3"/>
    <w:rsid w:val="007E2130"/>
    <w:rsid w:val="007F70FD"/>
    <w:rsid w:val="00827610"/>
    <w:rsid w:val="00871D5D"/>
    <w:rsid w:val="008751CD"/>
    <w:rsid w:val="00882B0E"/>
    <w:rsid w:val="008911FD"/>
    <w:rsid w:val="008C0D78"/>
    <w:rsid w:val="008D1A08"/>
    <w:rsid w:val="008F6EE2"/>
    <w:rsid w:val="0090080C"/>
    <w:rsid w:val="00911187"/>
    <w:rsid w:val="00912715"/>
    <w:rsid w:val="00932550"/>
    <w:rsid w:val="0094127F"/>
    <w:rsid w:val="0099512A"/>
    <w:rsid w:val="00995B41"/>
    <w:rsid w:val="0099700B"/>
    <w:rsid w:val="009A02B7"/>
    <w:rsid w:val="009D481D"/>
    <w:rsid w:val="009E09CA"/>
    <w:rsid w:val="009E37BC"/>
    <w:rsid w:val="00A32714"/>
    <w:rsid w:val="00A4773C"/>
    <w:rsid w:val="00A52456"/>
    <w:rsid w:val="00A6247A"/>
    <w:rsid w:val="00AA0F18"/>
    <w:rsid w:val="00AB77F8"/>
    <w:rsid w:val="00AD107B"/>
    <w:rsid w:val="00AD69CC"/>
    <w:rsid w:val="00B00187"/>
    <w:rsid w:val="00B04378"/>
    <w:rsid w:val="00B431F1"/>
    <w:rsid w:val="00B574A2"/>
    <w:rsid w:val="00B712DB"/>
    <w:rsid w:val="00B83828"/>
    <w:rsid w:val="00C24E5A"/>
    <w:rsid w:val="00C35E96"/>
    <w:rsid w:val="00C532CE"/>
    <w:rsid w:val="00C848D4"/>
    <w:rsid w:val="00CB7407"/>
    <w:rsid w:val="00CB7600"/>
    <w:rsid w:val="00CD35CE"/>
    <w:rsid w:val="00CE652C"/>
    <w:rsid w:val="00CE761D"/>
    <w:rsid w:val="00CF7B41"/>
    <w:rsid w:val="00D00A5E"/>
    <w:rsid w:val="00D322B7"/>
    <w:rsid w:val="00D35118"/>
    <w:rsid w:val="00D3637F"/>
    <w:rsid w:val="00D62877"/>
    <w:rsid w:val="00D67A35"/>
    <w:rsid w:val="00D73EAF"/>
    <w:rsid w:val="00DA141F"/>
    <w:rsid w:val="00DA3D07"/>
    <w:rsid w:val="00DD5AC7"/>
    <w:rsid w:val="00DD74D4"/>
    <w:rsid w:val="00E11709"/>
    <w:rsid w:val="00E15B8F"/>
    <w:rsid w:val="00E379D4"/>
    <w:rsid w:val="00E91828"/>
    <w:rsid w:val="00EB63FD"/>
    <w:rsid w:val="00F02707"/>
    <w:rsid w:val="00F03EB4"/>
    <w:rsid w:val="00F4477E"/>
    <w:rsid w:val="00F44BFF"/>
    <w:rsid w:val="00F57657"/>
    <w:rsid w:val="00F72370"/>
    <w:rsid w:val="00F77A5A"/>
    <w:rsid w:val="00F8668B"/>
    <w:rsid w:val="00F94B0B"/>
    <w:rsid w:val="00F94C59"/>
    <w:rsid w:val="00FA3C03"/>
    <w:rsid w:val="00FB63A9"/>
    <w:rsid w:val="00FC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9C66D"/>
  <w15:docId w15:val="{1884B359-9DF7-4B0E-99F8-F55DA2E32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p1">
    <w:name w:val="p1"/>
    <w:basedOn w:val="Normal"/>
    <w:rsid w:val="005834B5"/>
    <w:rPr>
      <w:rFonts w:ascii="Helvetica" w:eastAsiaTheme="minorEastAsia" w:hAnsi="Helvetica"/>
      <w:color w:val="000000"/>
      <w:sz w:val="16"/>
      <w:szCs w:val="16"/>
    </w:rPr>
  </w:style>
  <w:style w:type="character" w:customStyle="1" w:styleId="s1">
    <w:name w:val="s1"/>
    <w:basedOn w:val="DefaultParagraphFont"/>
    <w:rsid w:val="005834B5"/>
    <w:rPr>
      <w:rFonts w:ascii="Helvetica" w:hAnsi="Helvetica" w:hint="default"/>
      <w:b w:val="0"/>
      <w:bCs w:val="0"/>
      <w:i w:val="0"/>
      <w:iCs w:val="0"/>
      <w:sz w:val="16"/>
      <w:szCs w:val="16"/>
    </w:rPr>
  </w:style>
  <w:style w:type="character" w:customStyle="1" w:styleId="apple-converted-space">
    <w:name w:val="apple-converted-space"/>
    <w:basedOn w:val="DefaultParagraphFont"/>
    <w:rsid w:val="005834B5"/>
  </w:style>
  <w:style w:type="character" w:customStyle="1" w:styleId="s2">
    <w:name w:val="s2"/>
    <w:basedOn w:val="DefaultParagraphFont"/>
    <w:rsid w:val="006372AA"/>
    <w:rPr>
      <w:rFonts w:ascii="Times New Roman" w:hAnsi="Times New Roman" w:cs="Times New Roman" w:hint="default"/>
      <w:b w:val="0"/>
      <w:bCs w:val="0"/>
      <w:i w:val="0"/>
      <w:iCs w:val="0"/>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2pZcNWzqhM4" TargetMode="External" /><Relationship Id="rId13" Type="http://schemas.openxmlformats.org/officeDocument/2006/relationships/hyperlink" Target="https://youtu.be/5h7Q0EK-m8I" TargetMode="External" /><Relationship Id="rId18" Type="http://schemas.openxmlformats.org/officeDocument/2006/relationships/hyperlink" Target="https://youtu.be/ZKaaHQUdVCY" TargetMode="External" /><Relationship Id="rId26" Type="http://schemas.openxmlformats.org/officeDocument/2006/relationships/fontTable" Target="fontTable.xml" /><Relationship Id="rId3" Type="http://schemas.openxmlformats.org/officeDocument/2006/relationships/settings" Target="settings.xml" /><Relationship Id="rId21" Type="http://schemas.openxmlformats.org/officeDocument/2006/relationships/hyperlink" Target="https://youtu.be/ZKaaHQUdVCY" TargetMode="External" /><Relationship Id="rId7" Type="http://schemas.openxmlformats.org/officeDocument/2006/relationships/hyperlink" Target="https://youtu.be/2pZcNWzqhM4" TargetMode="External" /><Relationship Id="rId12" Type="http://schemas.openxmlformats.org/officeDocument/2006/relationships/hyperlink" Target="https://youtu.be/5h7Q0EK-m8I" TargetMode="External" /><Relationship Id="rId17" Type="http://schemas.openxmlformats.org/officeDocument/2006/relationships/hyperlink" Target="https://youtu.be/CGbNw855ksw" TargetMode="External" /><Relationship Id="rId25" Type="http://schemas.openxmlformats.org/officeDocument/2006/relationships/hyperlink" Target="https://youtu.be/Z-17KxpjL0Q" TargetMode="External" /><Relationship Id="rId2" Type="http://schemas.openxmlformats.org/officeDocument/2006/relationships/styles" Target="styles.xml" /><Relationship Id="rId16" Type="http://schemas.openxmlformats.org/officeDocument/2006/relationships/hyperlink" Target="https://youtu.be/CGbNw855ksw" TargetMode="External" /><Relationship Id="rId20" Type="http://schemas.openxmlformats.org/officeDocument/2006/relationships/hyperlink" Target="https://youtu.be/ZKaaHQUdVCY" TargetMode="External" /><Relationship Id="rId1" Type="http://schemas.openxmlformats.org/officeDocument/2006/relationships/numbering" Target="numbering.xml" /><Relationship Id="rId6" Type="http://schemas.openxmlformats.org/officeDocument/2006/relationships/image" Target="media/image2.png" /><Relationship Id="rId11" Type="http://schemas.openxmlformats.org/officeDocument/2006/relationships/hyperlink" Target="https://youtu.be/5h7Q0EK-m8I" TargetMode="External" /><Relationship Id="rId24" Type="http://schemas.openxmlformats.org/officeDocument/2006/relationships/hyperlink" Target="https://youtu.be/Z-17KxpjL0Q" TargetMode="External" /><Relationship Id="rId5" Type="http://schemas.openxmlformats.org/officeDocument/2006/relationships/image" Target="media/image1.png" /><Relationship Id="rId15" Type="http://schemas.openxmlformats.org/officeDocument/2006/relationships/hyperlink" Target="https://youtu.be/CGbNw855ksw" TargetMode="External" /><Relationship Id="rId23" Type="http://schemas.openxmlformats.org/officeDocument/2006/relationships/hyperlink" Target="https://youtu.be/Z-17KxpjL0Q" TargetMode="External" /><Relationship Id="rId10" Type="http://schemas.openxmlformats.org/officeDocument/2006/relationships/hyperlink" Target="https://youtu.be/2pZcNWzqhM4" TargetMode="External" /><Relationship Id="rId19" Type="http://schemas.openxmlformats.org/officeDocument/2006/relationships/hyperlink" Target="https://youtu.be/ZKaaHQUdVCY" TargetMode="External" /><Relationship Id="rId4" Type="http://schemas.openxmlformats.org/officeDocument/2006/relationships/webSettings" Target="webSettings.xml" /><Relationship Id="rId9" Type="http://schemas.openxmlformats.org/officeDocument/2006/relationships/hyperlink" Target="https://youtu.be/2pZcNWzqhM4" TargetMode="External" /><Relationship Id="rId14" Type="http://schemas.openxmlformats.org/officeDocument/2006/relationships/hyperlink" Target="https://youtu.be/CGbNw855ksw" TargetMode="External" /><Relationship Id="rId22" Type="http://schemas.openxmlformats.org/officeDocument/2006/relationships/hyperlink" Target="https://youtu.be/Z-17KxpjL0Q" TargetMode="External" /><Relationship Id="rId2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1028</Words>
  <Characters>5862</Characters>
  <Application>Microsoft Office Word</Application>
  <DocSecurity>0</DocSecurity>
  <Lines>48</Lines>
  <Paragraphs>13</Paragraphs>
  <ScaleCrop>false</ScaleCrop>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Noe Esparza</cp:lastModifiedBy>
  <cp:revision>2</cp:revision>
  <dcterms:created xsi:type="dcterms:W3CDTF">2026-10-12T22:43:00Z</dcterms:created>
  <dcterms:modified xsi:type="dcterms:W3CDTF">2026-10-12T22:43:00Z</dcterms:modified>
</cp:coreProperties>
</file>